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338" w:rsidRPr="0063172A" w:rsidRDefault="00D91338" w:rsidP="00D91338">
      <w:pPr>
        <w:pStyle w:val="a7"/>
        <w:shd w:val="clear" w:color="auto" w:fill="FFFFFF"/>
        <w:spacing w:before="0" w:beforeAutospacing="0" w:after="0" w:afterAutospacing="0"/>
        <w:ind w:firstLine="709"/>
        <w:contextualSpacing/>
        <w:jc w:val="center"/>
        <w:rPr>
          <w:b/>
          <w:bCs/>
          <w:color w:val="000000"/>
        </w:rPr>
      </w:pPr>
      <w:r w:rsidRPr="0063172A">
        <w:rPr>
          <w:b/>
          <w:bCs/>
          <w:color w:val="000000"/>
        </w:rPr>
        <w:t xml:space="preserve">МУНИЦИПАЛЬНОЕ БЮДЖЕТНОЕ ОБЩЕОБРАЗОВАТЕЛЬНОЕ УЧРЕЖДЕНИЕ  </w:t>
      </w:r>
    </w:p>
    <w:p w:rsidR="00D91338" w:rsidRPr="0063172A" w:rsidRDefault="00D91338" w:rsidP="00D91338">
      <w:pPr>
        <w:pStyle w:val="a7"/>
        <w:shd w:val="clear" w:color="auto" w:fill="FFFFFF"/>
        <w:spacing w:before="0" w:beforeAutospacing="0" w:after="0" w:afterAutospacing="0"/>
        <w:ind w:firstLine="709"/>
        <w:contextualSpacing/>
        <w:jc w:val="center"/>
        <w:rPr>
          <w:b/>
          <w:bCs/>
          <w:color w:val="000000"/>
        </w:rPr>
      </w:pPr>
      <w:r w:rsidRPr="0063172A">
        <w:rPr>
          <w:b/>
          <w:bCs/>
          <w:color w:val="000000"/>
        </w:rPr>
        <w:t>«БАНИЩАНСКАЯ СРЕДНЯЯ ОБЩЕОБРАЗОВАТЕЛЬНАЯ ШКОЛА»</w:t>
      </w:r>
    </w:p>
    <w:p w:rsidR="00D91338" w:rsidRPr="0063172A" w:rsidRDefault="00D91338" w:rsidP="00D91338">
      <w:pPr>
        <w:pStyle w:val="a7"/>
        <w:shd w:val="clear" w:color="auto" w:fill="FFFFFF"/>
        <w:spacing w:before="0" w:beforeAutospacing="0" w:after="0" w:afterAutospacing="0"/>
        <w:ind w:firstLine="709"/>
        <w:contextualSpacing/>
        <w:jc w:val="center"/>
        <w:rPr>
          <w:bCs/>
          <w:color w:val="000000"/>
        </w:rPr>
      </w:pPr>
      <w:r w:rsidRPr="0063172A">
        <w:rPr>
          <w:bCs/>
          <w:color w:val="000000"/>
        </w:rPr>
        <w:t>Льговского района Курской области</w:t>
      </w:r>
    </w:p>
    <w:p w:rsidR="00D91338" w:rsidRPr="0063172A" w:rsidRDefault="00D91338" w:rsidP="00D91338">
      <w:pPr>
        <w:spacing w:after="0" w:line="240" w:lineRule="auto"/>
        <w:contextualSpacing/>
        <w:rPr>
          <w:rFonts w:ascii="Times New Roman" w:hAnsi="Times New Roman" w:cs="Times New Roman"/>
          <w:b/>
          <w:bCs/>
          <w:color w:val="000000"/>
          <w:sz w:val="24"/>
          <w:szCs w:val="24"/>
        </w:rPr>
      </w:pPr>
    </w:p>
    <w:p w:rsidR="00D91338" w:rsidRPr="0063172A" w:rsidRDefault="00D91338" w:rsidP="00D91338">
      <w:pPr>
        <w:spacing w:after="0" w:line="240" w:lineRule="auto"/>
        <w:contextualSpacing/>
        <w:rPr>
          <w:rFonts w:ascii="Times New Roman" w:hAnsi="Times New Roman" w:cs="Times New Roman"/>
          <w:b/>
          <w:bCs/>
          <w:color w:val="000000"/>
          <w:sz w:val="24"/>
          <w:szCs w:val="24"/>
        </w:rPr>
      </w:pPr>
    </w:p>
    <w:p w:rsidR="00D91338" w:rsidRPr="0063172A" w:rsidRDefault="00D91338" w:rsidP="00D91338">
      <w:pPr>
        <w:spacing w:after="0" w:line="240" w:lineRule="auto"/>
        <w:contextualSpacing/>
        <w:rPr>
          <w:rFonts w:ascii="Times New Roman" w:hAnsi="Times New Roman" w:cs="Times New Roman"/>
          <w:bCs/>
          <w:color w:val="000000"/>
          <w:sz w:val="24"/>
          <w:szCs w:val="24"/>
        </w:rPr>
      </w:pPr>
      <w:r w:rsidRPr="0063172A">
        <w:rPr>
          <w:rFonts w:ascii="Times New Roman" w:hAnsi="Times New Roman" w:cs="Times New Roman"/>
          <w:bCs/>
          <w:color w:val="000000"/>
          <w:sz w:val="24"/>
          <w:szCs w:val="24"/>
        </w:rPr>
        <w:t xml:space="preserve">РАССМОТРЕНО                                    СОГЛАСОВАНО                               </w:t>
      </w:r>
      <w:r w:rsidR="0063172A">
        <w:rPr>
          <w:rFonts w:ascii="Times New Roman" w:hAnsi="Times New Roman" w:cs="Times New Roman"/>
          <w:bCs/>
          <w:color w:val="000000"/>
          <w:sz w:val="24"/>
          <w:szCs w:val="24"/>
        </w:rPr>
        <w:t xml:space="preserve"> </w:t>
      </w:r>
      <w:r w:rsidRPr="0063172A">
        <w:rPr>
          <w:rFonts w:ascii="Times New Roman" w:hAnsi="Times New Roman" w:cs="Times New Roman"/>
          <w:bCs/>
          <w:color w:val="000000"/>
          <w:sz w:val="24"/>
          <w:szCs w:val="24"/>
        </w:rPr>
        <w:t xml:space="preserve">    УТВЕРЖДЕНО </w:t>
      </w:r>
    </w:p>
    <w:p w:rsidR="00D91338" w:rsidRPr="0063172A" w:rsidRDefault="00D91338" w:rsidP="00D91338">
      <w:pPr>
        <w:spacing w:after="0" w:line="240" w:lineRule="auto"/>
        <w:contextualSpacing/>
        <w:rPr>
          <w:rFonts w:ascii="Times New Roman" w:hAnsi="Times New Roman" w:cs="Times New Roman"/>
          <w:bCs/>
          <w:color w:val="000000"/>
          <w:sz w:val="24"/>
          <w:szCs w:val="24"/>
        </w:rPr>
      </w:pPr>
      <w:r w:rsidRPr="0063172A">
        <w:rPr>
          <w:rFonts w:ascii="Times New Roman" w:hAnsi="Times New Roman" w:cs="Times New Roman"/>
          <w:bCs/>
          <w:color w:val="000000"/>
          <w:sz w:val="24"/>
          <w:szCs w:val="24"/>
        </w:rPr>
        <w:t xml:space="preserve">на педагогическом совете                      зам. директора                                        директором МБОУ </w:t>
      </w:r>
    </w:p>
    <w:p w:rsidR="00D91338" w:rsidRPr="0063172A" w:rsidRDefault="00D91338" w:rsidP="00D91338">
      <w:pPr>
        <w:spacing w:after="0" w:line="240" w:lineRule="auto"/>
        <w:contextualSpacing/>
        <w:rPr>
          <w:rFonts w:ascii="Times New Roman" w:hAnsi="Times New Roman" w:cs="Times New Roman"/>
          <w:bCs/>
          <w:color w:val="000000"/>
          <w:sz w:val="24"/>
          <w:szCs w:val="24"/>
        </w:rPr>
      </w:pPr>
      <w:r w:rsidRPr="0063172A">
        <w:rPr>
          <w:rFonts w:ascii="Times New Roman" w:hAnsi="Times New Roman" w:cs="Times New Roman"/>
          <w:bCs/>
          <w:color w:val="000000"/>
          <w:sz w:val="24"/>
          <w:szCs w:val="24"/>
        </w:rPr>
        <w:t>Протокол №1                                          УВР Музыка Н.П.                                  «Банищанская СОШ»</w:t>
      </w:r>
    </w:p>
    <w:p w:rsidR="00D91338" w:rsidRPr="0063172A" w:rsidRDefault="00D91338" w:rsidP="00D91338">
      <w:pPr>
        <w:spacing w:after="0" w:line="240" w:lineRule="auto"/>
        <w:contextualSpacing/>
        <w:rPr>
          <w:rFonts w:ascii="Times New Roman" w:hAnsi="Times New Roman" w:cs="Times New Roman"/>
          <w:bCs/>
          <w:color w:val="000000"/>
          <w:sz w:val="24"/>
          <w:szCs w:val="24"/>
        </w:rPr>
      </w:pPr>
      <w:r w:rsidRPr="0063172A">
        <w:rPr>
          <w:rFonts w:ascii="Times New Roman" w:hAnsi="Times New Roman" w:cs="Times New Roman"/>
          <w:bCs/>
          <w:color w:val="000000"/>
          <w:sz w:val="24"/>
          <w:szCs w:val="24"/>
        </w:rPr>
        <w:t>от «31»08.2023 г.                                     от «31»08.2023 г.                                   Сиволина Л.А.</w:t>
      </w:r>
    </w:p>
    <w:p w:rsidR="00D91338" w:rsidRPr="0063172A" w:rsidRDefault="00D91338" w:rsidP="00D91338">
      <w:pPr>
        <w:spacing w:after="0" w:line="240" w:lineRule="auto"/>
        <w:contextualSpacing/>
        <w:rPr>
          <w:rFonts w:ascii="Times New Roman" w:hAnsi="Times New Roman" w:cs="Times New Roman"/>
          <w:bCs/>
          <w:color w:val="000000"/>
          <w:sz w:val="24"/>
          <w:szCs w:val="24"/>
        </w:rPr>
      </w:pPr>
      <w:r w:rsidRPr="0063172A">
        <w:rPr>
          <w:rFonts w:ascii="Times New Roman" w:hAnsi="Times New Roman" w:cs="Times New Roman"/>
          <w:bCs/>
          <w:color w:val="000000"/>
          <w:sz w:val="24"/>
          <w:szCs w:val="24"/>
        </w:rPr>
        <w:t xml:space="preserve">                                                                                                                                   Приказ № 155 от</w:t>
      </w:r>
    </w:p>
    <w:p w:rsidR="00D91338" w:rsidRPr="0063172A" w:rsidRDefault="00D91338" w:rsidP="00D91338">
      <w:pPr>
        <w:spacing w:after="0" w:line="240" w:lineRule="auto"/>
        <w:contextualSpacing/>
        <w:rPr>
          <w:rFonts w:ascii="Times New Roman" w:hAnsi="Times New Roman" w:cs="Times New Roman"/>
          <w:bCs/>
          <w:color w:val="000000"/>
          <w:sz w:val="24"/>
          <w:szCs w:val="24"/>
        </w:rPr>
      </w:pPr>
      <w:r w:rsidRPr="0063172A">
        <w:rPr>
          <w:rFonts w:ascii="Times New Roman" w:hAnsi="Times New Roman" w:cs="Times New Roman"/>
          <w:bCs/>
          <w:color w:val="000000"/>
          <w:sz w:val="24"/>
          <w:szCs w:val="24"/>
        </w:rPr>
        <w:t xml:space="preserve">                                                                                                                                   «31».08.2023 г. </w:t>
      </w:r>
    </w:p>
    <w:p w:rsidR="00D91338" w:rsidRPr="0063172A" w:rsidRDefault="00D91338" w:rsidP="00D91338">
      <w:pPr>
        <w:spacing w:after="0" w:line="240" w:lineRule="auto"/>
        <w:contextualSpacing/>
        <w:rPr>
          <w:rFonts w:ascii="Times New Roman" w:hAnsi="Times New Roman" w:cs="Times New Roman"/>
          <w:bCs/>
          <w:color w:val="000000"/>
          <w:sz w:val="24"/>
          <w:szCs w:val="24"/>
        </w:rPr>
      </w:pPr>
    </w:p>
    <w:p w:rsidR="00D91338" w:rsidRPr="0063172A" w:rsidRDefault="00D91338" w:rsidP="00D91338">
      <w:pPr>
        <w:spacing w:after="0" w:line="240" w:lineRule="auto"/>
        <w:contextualSpacing/>
        <w:rPr>
          <w:rFonts w:ascii="Times New Roman" w:hAnsi="Times New Roman" w:cs="Times New Roman"/>
          <w:bCs/>
          <w:color w:val="000000"/>
          <w:sz w:val="24"/>
          <w:szCs w:val="24"/>
        </w:rPr>
      </w:pPr>
    </w:p>
    <w:p w:rsidR="00D91338" w:rsidRPr="0063172A" w:rsidRDefault="00D91338" w:rsidP="00D91338">
      <w:pPr>
        <w:spacing w:after="0" w:line="240" w:lineRule="auto"/>
        <w:contextualSpacing/>
        <w:rPr>
          <w:rFonts w:ascii="Times New Roman" w:hAnsi="Times New Roman" w:cs="Times New Roman"/>
          <w:bCs/>
          <w:color w:val="000000"/>
          <w:sz w:val="24"/>
          <w:szCs w:val="24"/>
        </w:rPr>
      </w:pPr>
    </w:p>
    <w:p w:rsidR="00D91338" w:rsidRPr="0063172A" w:rsidRDefault="00D91338" w:rsidP="00D91338">
      <w:pPr>
        <w:spacing w:after="0" w:line="240" w:lineRule="auto"/>
        <w:contextualSpacing/>
        <w:rPr>
          <w:rFonts w:ascii="Times New Roman" w:hAnsi="Times New Roman" w:cs="Times New Roman"/>
          <w:b/>
          <w:bCs/>
          <w:color w:val="000000"/>
          <w:sz w:val="24"/>
          <w:szCs w:val="24"/>
        </w:rPr>
      </w:pPr>
    </w:p>
    <w:p w:rsidR="00D91338" w:rsidRPr="0063172A" w:rsidRDefault="00D91338" w:rsidP="00D91338">
      <w:pPr>
        <w:spacing w:after="0" w:line="240" w:lineRule="auto"/>
        <w:contextualSpacing/>
        <w:rPr>
          <w:rFonts w:ascii="Times New Roman" w:hAnsi="Times New Roman" w:cs="Times New Roman"/>
          <w:b/>
          <w:bCs/>
          <w:color w:val="000000"/>
          <w:sz w:val="24"/>
          <w:szCs w:val="24"/>
        </w:rPr>
      </w:pPr>
    </w:p>
    <w:p w:rsidR="00D91338" w:rsidRPr="0063172A" w:rsidRDefault="00D91338" w:rsidP="00D91338">
      <w:pPr>
        <w:spacing w:after="0" w:line="240" w:lineRule="auto"/>
        <w:contextualSpacing/>
        <w:jc w:val="center"/>
        <w:rPr>
          <w:rFonts w:ascii="Times New Roman" w:hAnsi="Times New Roman" w:cs="Times New Roman"/>
          <w:b/>
          <w:bCs/>
          <w:color w:val="000000"/>
          <w:sz w:val="24"/>
          <w:szCs w:val="24"/>
        </w:rPr>
      </w:pPr>
      <w:r w:rsidRPr="0063172A">
        <w:rPr>
          <w:rFonts w:ascii="Times New Roman" w:hAnsi="Times New Roman" w:cs="Times New Roman"/>
          <w:b/>
          <w:bCs/>
          <w:color w:val="000000"/>
          <w:sz w:val="24"/>
          <w:szCs w:val="24"/>
        </w:rPr>
        <w:t>РАБОЧАЯ ПРОГРАММА</w:t>
      </w:r>
    </w:p>
    <w:p w:rsidR="00D91338" w:rsidRPr="0063172A" w:rsidRDefault="00D91338" w:rsidP="00D91338">
      <w:pPr>
        <w:spacing w:after="0" w:line="240" w:lineRule="auto"/>
        <w:contextualSpacing/>
        <w:jc w:val="center"/>
        <w:rPr>
          <w:rFonts w:ascii="Times New Roman" w:hAnsi="Times New Roman" w:cs="Times New Roman"/>
          <w:b/>
          <w:bCs/>
          <w:color w:val="000000"/>
          <w:sz w:val="24"/>
          <w:szCs w:val="24"/>
        </w:rPr>
      </w:pPr>
    </w:p>
    <w:p w:rsidR="00D91338" w:rsidRPr="0063172A" w:rsidRDefault="00D91338" w:rsidP="00D91338">
      <w:pPr>
        <w:spacing w:after="0" w:line="240" w:lineRule="auto"/>
        <w:contextualSpacing/>
        <w:jc w:val="center"/>
        <w:rPr>
          <w:rFonts w:ascii="Times New Roman" w:hAnsi="Times New Roman" w:cs="Times New Roman"/>
          <w:b/>
          <w:bCs/>
          <w:color w:val="000000"/>
          <w:sz w:val="24"/>
          <w:szCs w:val="24"/>
        </w:rPr>
      </w:pPr>
      <w:r w:rsidRPr="0063172A">
        <w:rPr>
          <w:rFonts w:ascii="Times New Roman" w:hAnsi="Times New Roman" w:cs="Times New Roman"/>
          <w:b/>
          <w:bCs/>
          <w:color w:val="000000"/>
          <w:sz w:val="24"/>
          <w:szCs w:val="24"/>
        </w:rPr>
        <w:t>Курса внеурочной деятельности</w:t>
      </w:r>
    </w:p>
    <w:p w:rsidR="00D91338" w:rsidRPr="0063172A" w:rsidRDefault="00D91338" w:rsidP="00D91338">
      <w:pPr>
        <w:spacing w:after="0" w:line="240" w:lineRule="auto"/>
        <w:contextualSpacing/>
        <w:jc w:val="center"/>
        <w:rPr>
          <w:rFonts w:ascii="Times New Roman" w:hAnsi="Times New Roman" w:cs="Times New Roman"/>
          <w:b/>
          <w:bCs/>
          <w:color w:val="000000"/>
          <w:sz w:val="24"/>
          <w:szCs w:val="24"/>
        </w:rPr>
      </w:pPr>
    </w:p>
    <w:p w:rsidR="00D91338" w:rsidRPr="0063172A" w:rsidRDefault="00D91338" w:rsidP="00D91338">
      <w:pPr>
        <w:spacing w:after="0" w:line="240" w:lineRule="auto"/>
        <w:contextualSpacing/>
        <w:jc w:val="center"/>
        <w:rPr>
          <w:rFonts w:ascii="Times New Roman" w:hAnsi="Times New Roman" w:cs="Times New Roman"/>
          <w:b/>
          <w:bCs/>
          <w:color w:val="000000"/>
          <w:sz w:val="24"/>
          <w:szCs w:val="24"/>
        </w:rPr>
      </w:pPr>
    </w:p>
    <w:p w:rsidR="00D91338" w:rsidRPr="0063172A" w:rsidRDefault="0063172A" w:rsidP="00D91338">
      <w:pPr>
        <w:spacing w:after="0" w:line="240" w:lineRule="auto"/>
        <w:contextualSpacing/>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00D91338" w:rsidRPr="0063172A">
        <w:rPr>
          <w:rFonts w:ascii="Times New Roman" w:hAnsi="Times New Roman" w:cs="Times New Roman"/>
          <w:b/>
          <w:bCs/>
          <w:color w:val="000000"/>
          <w:sz w:val="24"/>
          <w:szCs w:val="24"/>
        </w:rPr>
        <w:t xml:space="preserve">Название       </w:t>
      </w:r>
      <w:r w:rsidR="00194F41">
        <w:rPr>
          <w:rFonts w:ascii="Times New Roman" w:hAnsi="Times New Roman" w:cs="Times New Roman"/>
          <w:b/>
          <w:bCs/>
          <w:color w:val="000000"/>
          <w:sz w:val="24"/>
          <w:szCs w:val="24"/>
        </w:rPr>
        <w:t xml:space="preserve">          </w:t>
      </w:r>
      <w:r w:rsidR="00D91338" w:rsidRPr="0063172A">
        <w:rPr>
          <w:rFonts w:ascii="Times New Roman" w:hAnsi="Times New Roman" w:cs="Times New Roman"/>
          <w:b/>
          <w:bCs/>
          <w:color w:val="000000"/>
          <w:sz w:val="24"/>
          <w:szCs w:val="24"/>
        </w:rPr>
        <w:t xml:space="preserve">  </w:t>
      </w:r>
      <w:r w:rsidR="00D91338" w:rsidRPr="0063172A">
        <w:rPr>
          <w:rFonts w:ascii="Times New Roman" w:hAnsi="Times New Roman" w:cs="Times New Roman"/>
          <w:b/>
          <w:bCs/>
          <w:color w:val="000000"/>
          <w:sz w:val="24"/>
          <w:szCs w:val="24"/>
          <w:u w:val="single"/>
        </w:rPr>
        <w:t>Юный биолог</w:t>
      </w:r>
    </w:p>
    <w:p w:rsidR="00D91338" w:rsidRPr="0063172A" w:rsidRDefault="00D91338" w:rsidP="00D91338">
      <w:pPr>
        <w:spacing w:after="0" w:line="240" w:lineRule="auto"/>
        <w:contextualSpacing/>
        <w:rPr>
          <w:rFonts w:ascii="Times New Roman" w:hAnsi="Times New Roman" w:cs="Times New Roman"/>
          <w:b/>
          <w:bCs/>
          <w:color w:val="000000"/>
          <w:sz w:val="24"/>
          <w:szCs w:val="24"/>
          <w:u w:val="single"/>
        </w:rPr>
      </w:pPr>
    </w:p>
    <w:p w:rsidR="00D91338" w:rsidRPr="0063172A" w:rsidRDefault="0063172A" w:rsidP="00D91338">
      <w:pPr>
        <w:spacing w:after="0" w:line="240" w:lineRule="auto"/>
        <w:contextualSpacing/>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rPr>
        <w:t xml:space="preserve">                                                                                              </w:t>
      </w:r>
      <w:r w:rsidR="00D91338" w:rsidRPr="0063172A">
        <w:rPr>
          <w:rFonts w:ascii="Times New Roman" w:hAnsi="Times New Roman" w:cs="Times New Roman"/>
          <w:b/>
          <w:bCs/>
          <w:color w:val="000000"/>
          <w:sz w:val="24"/>
          <w:szCs w:val="24"/>
        </w:rPr>
        <w:t xml:space="preserve">Направление             </w:t>
      </w:r>
      <w:r w:rsidR="00D91338" w:rsidRPr="0063172A">
        <w:rPr>
          <w:rFonts w:ascii="Times New Roman" w:hAnsi="Times New Roman" w:cs="Times New Roman"/>
          <w:b/>
          <w:bCs/>
          <w:color w:val="000000"/>
          <w:sz w:val="24"/>
          <w:szCs w:val="24"/>
          <w:u w:val="single"/>
        </w:rPr>
        <w:t>Естественно научное</w:t>
      </w:r>
    </w:p>
    <w:p w:rsidR="00D91338" w:rsidRPr="0063172A" w:rsidRDefault="00D91338" w:rsidP="00D91338">
      <w:pPr>
        <w:spacing w:after="0" w:line="240" w:lineRule="auto"/>
        <w:contextualSpacing/>
        <w:rPr>
          <w:rFonts w:ascii="Times New Roman" w:hAnsi="Times New Roman" w:cs="Times New Roman"/>
          <w:b/>
          <w:bCs/>
          <w:color w:val="000000"/>
          <w:sz w:val="24"/>
          <w:szCs w:val="24"/>
          <w:u w:val="single"/>
        </w:rPr>
      </w:pPr>
    </w:p>
    <w:p w:rsidR="00D91338" w:rsidRPr="0063172A" w:rsidRDefault="0063172A" w:rsidP="00D91338">
      <w:pPr>
        <w:spacing w:after="0" w:line="240" w:lineRule="auto"/>
        <w:contextualSpacing/>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00D91338" w:rsidRPr="0063172A">
        <w:rPr>
          <w:rFonts w:ascii="Times New Roman" w:hAnsi="Times New Roman" w:cs="Times New Roman"/>
          <w:b/>
          <w:bCs/>
          <w:color w:val="000000"/>
          <w:sz w:val="24"/>
          <w:szCs w:val="24"/>
        </w:rPr>
        <w:t>Класс 7</w:t>
      </w:r>
    </w:p>
    <w:p w:rsidR="00D91338" w:rsidRPr="0063172A" w:rsidRDefault="00D91338" w:rsidP="00D91338">
      <w:pPr>
        <w:spacing w:after="0" w:line="240" w:lineRule="auto"/>
        <w:contextualSpacing/>
        <w:rPr>
          <w:rFonts w:ascii="Times New Roman" w:hAnsi="Times New Roman" w:cs="Times New Roman"/>
          <w:b/>
          <w:bCs/>
          <w:color w:val="000000"/>
          <w:sz w:val="24"/>
          <w:szCs w:val="24"/>
        </w:rPr>
      </w:pPr>
    </w:p>
    <w:p w:rsidR="00D91338" w:rsidRDefault="00D91338" w:rsidP="00D91338">
      <w:pPr>
        <w:pStyle w:val="a7"/>
        <w:shd w:val="clear" w:color="auto" w:fill="FFFFFF"/>
        <w:spacing w:before="0" w:beforeAutospacing="0" w:after="0" w:afterAutospacing="0"/>
        <w:ind w:firstLine="709"/>
        <w:contextualSpacing/>
        <w:jc w:val="center"/>
        <w:rPr>
          <w:b/>
          <w:bCs/>
          <w:color w:val="000000"/>
        </w:rPr>
      </w:pPr>
    </w:p>
    <w:p w:rsidR="0063172A" w:rsidRDefault="0063172A" w:rsidP="00D91338">
      <w:pPr>
        <w:pStyle w:val="a7"/>
        <w:shd w:val="clear" w:color="auto" w:fill="FFFFFF"/>
        <w:spacing w:before="0" w:beforeAutospacing="0" w:after="0" w:afterAutospacing="0"/>
        <w:ind w:firstLine="709"/>
        <w:contextualSpacing/>
        <w:jc w:val="center"/>
        <w:rPr>
          <w:b/>
          <w:bCs/>
          <w:color w:val="000000"/>
        </w:rPr>
      </w:pPr>
    </w:p>
    <w:p w:rsidR="0063172A" w:rsidRDefault="0063172A" w:rsidP="00D91338">
      <w:pPr>
        <w:pStyle w:val="a7"/>
        <w:shd w:val="clear" w:color="auto" w:fill="FFFFFF"/>
        <w:spacing w:before="0" w:beforeAutospacing="0" w:after="0" w:afterAutospacing="0"/>
        <w:ind w:firstLine="709"/>
        <w:contextualSpacing/>
        <w:jc w:val="center"/>
        <w:rPr>
          <w:b/>
          <w:bCs/>
          <w:color w:val="000000"/>
        </w:rPr>
      </w:pPr>
    </w:p>
    <w:p w:rsidR="0063172A" w:rsidRDefault="0063172A" w:rsidP="00D91338">
      <w:pPr>
        <w:pStyle w:val="a7"/>
        <w:shd w:val="clear" w:color="auto" w:fill="FFFFFF"/>
        <w:spacing w:before="0" w:beforeAutospacing="0" w:after="0" w:afterAutospacing="0"/>
        <w:ind w:firstLine="709"/>
        <w:contextualSpacing/>
        <w:jc w:val="center"/>
        <w:rPr>
          <w:b/>
          <w:bCs/>
          <w:color w:val="000000"/>
        </w:rPr>
      </w:pPr>
    </w:p>
    <w:p w:rsidR="0063172A" w:rsidRPr="0063172A" w:rsidRDefault="0063172A" w:rsidP="00D91338">
      <w:pPr>
        <w:pStyle w:val="a7"/>
        <w:shd w:val="clear" w:color="auto" w:fill="FFFFFF"/>
        <w:spacing w:before="0" w:beforeAutospacing="0" w:after="0" w:afterAutospacing="0"/>
        <w:ind w:firstLine="709"/>
        <w:contextualSpacing/>
        <w:jc w:val="center"/>
        <w:rPr>
          <w:b/>
          <w:bCs/>
          <w:color w:val="000000"/>
        </w:rPr>
      </w:pPr>
    </w:p>
    <w:p w:rsidR="00B961BD" w:rsidRPr="0063172A" w:rsidRDefault="00B961BD" w:rsidP="00D91338">
      <w:pPr>
        <w:spacing w:after="0" w:line="240" w:lineRule="auto"/>
        <w:contextualSpacing/>
        <w:jc w:val="both"/>
        <w:rPr>
          <w:rFonts w:ascii="Times New Roman" w:hAnsi="Times New Roman" w:cs="Times New Roman"/>
          <w:sz w:val="24"/>
          <w:szCs w:val="24"/>
        </w:rPr>
      </w:pPr>
    </w:p>
    <w:p w:rsidR="00B961BD" w:rsidRPr="0063172A" w:rsidRDefault="00B961BD" w:rsidP="00D91338">
      <w:pPr>
        <w:shd w:val="clear" w:color="auto" w:fill="FFFFFF"/>
        <w:spacing w:after="0" w:line="240" w:lineRule="auto"/>
        <w:ind w:firstLine="709"/>
        <w:contextualSpacing/>
        <w:jc w:val="center"/>
        <w:rPr>
          <w:rFonts w:ascii="Times New Roman" w:eastAsia="Times New Roman" w:hAnsi="Times New Roman" w:cs="Times New Roman"/>
          <w:b/>
          <w:color w:val="181818"/>
          <w:sz w:val="24"/>
          <w:szCs w:val="24"/>
          <w:lang w:eastAsia="ru-RU"/>
        </w:rPr>
      </w:pPr>
      <w:r w:rsidRPr="0063172A">
        <w:rPr>
          <w:rFonts w:ascii="Times New Roman" w:eastAsia="Times New Roman" w:hAnsi="Times New Roman" w:cs="Times New Roman"/>
          <w:b/>
          <w:color w:val="181818"/>
          <w:sz w:val="24"/>
          <w:szCs w:val="24"/>
          <w:lang w:eastAsia="ru-RU"/>
        </w:rPr>
        <w:lastRenderedPageBreak/>
        <w:t>Пояснительная записка</w:t>
      </w:r>
    </w:p>
    <w:p w:rsidR="00C9256A" w:rsidRPr="0063172A" w:rsidRDefault="00C9256A" w:rsidP="00C9256A">
      <w:pPr>
        <w:shd w:val="clear" w:color="auto" w:fill="FFFFFF"/>
        <w:spacing w:after="0" w:line="240" w:lineRule="auto"/>
        <w:ind w:firstLine="709"/>
        <w:contextualSpacing/>
        <w:jc w:val="both"/>
        <w:rPr>
          <w:rFonts w:ascii="Times New Roman" w:eastAsia="Times New Roman" w:hAnsi="Times New Roman" w:cs="Times New Roman"/>
          <w:b/>
          <w:color w:val="181818"/>
          <w:sz w:val="24"/>
          <w:szCs w:val="24"/>
          <w:lang w:eastAsia="ru-RU"/>
        </w:rPr>
      </w:pP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К программе кружка к курсу Биология 7  класс.</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     В условиях перехода на Федеральный государственный образовательный стандарт основного общего образования, когда биология начинает изучаться с 5 класса на новой основе требуется рассматривать и преемственность в процессе реализации    комплексного</w:t>
      </w:r>
      <w:r w:rsidRPr="0063172A">
        <w:rPr>
          <w:rStyle w:val="c17"/>
          <w:b/>
          <w:bCs/>
          <w:color w:val="000000"/>
        </w:rPr>
        <w:t> </w:t>
      </w:r>
      <w:r w:rsidRPr="0063172A">
        <w:rPr>
          <w:rStyle w:val="c0"/>
          <w:color w:val="000000"/>
        </w:rPr>
        <w:t>подхода в обучении биологии.    </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Программа составлена в рамках соответствующего учебного предмета «Биологии» ФГОС ООО.</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     Как повысить интерес учащихся к изучению школьного курса биологии? Этот вопрос волнует многих учителей. Один из путей решения этой проблемы – внеклассная работа, которая является неотъемлемой составляющей учебно – воспитательного процесса.</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Занятия кружка «Юный биолог» помогают обогатить знания детей, способствуют развитию индивидуальных качеств, раскрытию талантов.</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Участие школьников в занятиях кружка открывает широкие возможности для формирования практических навыков работы с  информационными технологиями, схемами, рисунками, таблицами,  книгой и другими источниками информации. Коллективная работа над творческими проектами и исследованиями является важным моментом этой деятельности,  помогает легче освоить и хорошо запомнить научную информацию,  формирует коллектив единомышленников, учит детей общаться со сверстниками, отстаивать свою точку зрения.</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В основе кружка лежит метод личностно-ориентированного образования, индивидуального  подхода, креативности формирования компетенций, т.е. применение в практической деятельности знаний и умений, умение ориентироваться в информационном пространстве, развитие познавательного интереса учащихся.</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17"/>
          <w:b/>
          <w:bCs/>
          <w:color w:val="000000"/>
        </w:rPr>
        <w:t>Деятельность</w:t>
      </w:r>
      <w:r w:rsidRPr="0063172A">
        <w:rPr>
          <w:rStyle w:val="c0"/>
          <w:color w:val="000000"/>
        </w:rPr>
        <w:t> учащихся может быть:</w:t>
      </w:r>
    </w:p>
    <w:p w:rsidR="00C9256A" w:rsidRPr="0063172A" w:rsidRDefault="00C9256A" w:rsidP="00C9256A">
      <w:pPr>
        <w:pStyle w:val="c53"/>
        <w:shd w:val="clear" w:color="auto" w:fill="FFFFFF"/>
        <w:spacing w:before="0" w:beforeAutospacing="0" w:after="0" w:afterAutospacing="0"/>
        <w:ind w:firstLine="709"/>
        <w:contextualSpacing/>
        <w:jc w:val="both"/>
        <w:rPr>
          <w:color w:val="000000"/>
        </w:rPr>
      </w:pPr>
      <w:r w:rsidRPr="0063172A">
        <w:rPr>
          <w:rStyle w:val="c0"/>
          <w:color w:val="000000"/>
        </w:rPr>
        <w:t>-индивидуальной;</w:t>
      </w:r>
      <w:r w:rsidRPr="0063172A">
        <w:rPr>
          <w:color w:val="000000"/>
        </w:rPr>
        <w:br/>
      </w:r>
      <w:r w:rsidRPr="0063172A">
        <w:rPr>
          <w:rStyle w:val="c0"/>
          <w:color w:val="000000"/>
        </w:rPr>
        <w:t>-парной;</w:t>
      </w:r>
      <w:r w:rsidRPr="0063172A">
        <w:rPr>
          <w:color w:val="000000"/>
        </w:rPr>
        <w:br/>
      </w:r>
      <w:r w:rsidRPr="0063172A">
        <w:rPr>
          <w:rStyle w:val="c0"/>
          <w:color w:val="000000"/>
        </w:rPr>
        <w:t>- групповой.</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Программа предназначена  для учащихся 7  класса. Объём программы составляет 34 часа, 1 час в неделю.</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 На  занятиях учащиеся выполняют практические задания, изучают дополнительную литературу, просматривают видеофильмы, составляют презентации, проекты, работают с Интернет – ресурсами.  Формы работы разнообразны – беседы, конкурсы, викторины, игры, практические и теоретические занятия. Они предполагают коллективные, групповые, индивидуальные формы работы с детьми.</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17"/>
          <w:b/>
          <w:bCs/>
          <w:color w:val="000000"/>
        </w:rPr>
        <w:t>Цели и задачи программы:</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1. Расширение и углубление знаний учащихся по биологии.</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2. Развитие у учащихся  умения работать в группе, интереса к предмету, любознательности, интеллектуальных и творческих способностей.</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3. Выработка практических навыков по работе с различными источниками знаний.</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4. Формирование умений  решения биологических и экологических  задач, самостоятельно  добывать знания, используя различные источники.</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lastRenderedPageBreak/>
        <w:t>5. Воспитание экологической культуры,  позитивного отношения к окружающему миру, способности и готовности к использованию биологических знаний и умений в повседневной жизни, сохранению окружающей среды и социально-ответственного поведения в ней.</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6.Воспитания ответственного отношения, любви к животному миру своей области, России.</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17"/>
          <w:b/>
          <w:bCs/>
          <w:color w:val="000000"/>
        </w:rPr>
        <w:t>Основные дидактические цели</w:t>
      </w:r>
      <w:r w:rsidRPr="0063172A">
        <w:rPr>
          <w:rStyle w:val="c23"/>
          <w:b/>
          <w:bCs/>
          <w:color w:val="000000"/>
          <w:u w:val="single"/>
        </w:rPr>
        <w:t> </w:t>
      </w:r>
      <w:r w:rsidRPr="0063172A">
        <w:rPr>
          <w:rStyle w:val="c17"/>
          <w:b/>
          <w:bCs/>
          <w:color w:val="000000"/>
        </w:rPr>
        <w:t>курса:</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 удовлетворение индивидуальных образовательных запросов участников кружка;</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 развитие интереса к изучению биологии, умения работать с различными источниками информации;</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 расширение  кругозора учащихся в области биологии;</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 воспитание чувства коллективизма и ответственности через игру и соревнование;</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 подготовка учащихся к самообразованию в области биологии и смежных наук;</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 воспитание чувства патриотизма и любви к своей стране, области;</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 формирование у учащихся представления о «замечательных» объектах своей страны</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17"/>
          <w:b/>
          <w:bCs/>
          <w:color w:val="000000"/>
        </w:rPr>
        <w:t>Прогнозируемые результаты.</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0"/>
          <w:color w:val="000000"/>
        </w:rPr>
        <w:t>В результате выполнения программы предусматривается повышение знаний по биологии,  приобретение практических умений и навыков работы  с таблицами, определительными карточками, схемами, рисунками, со справочной, научно- популярной литературой, интернет - ресурсами. Программа предполагает повышение интереса учащихся к предмету. Участие в общешкольных мероприятиях, олимпиадах и в конкурсах различного  уровня,  конференциях</w:t>
      </w:r>
    </w:p>
    <w:p w:rsidR="00C9256A" w:rsidRPr="0063172A" w:rsidRDefault="00C9256A" w:rsidP="00C9256A">
      <w:pPr>
        <w:pStyle w:val="c22"/>
        <w:shd w:val="clear" w:color="auto" w:fill="FFFFFF"/>
        <w:spacing w:before="0" w:beforeAutospacing="0" w:after="0" w:afterAutospacing="0"/>
        <w:ind w:firstLine="709"/>
        <w:contextualSpacing/>
        <w:jc w:val="both"/>
        <w:rPr>
          <w:color w:val="000000"/>
        </w:rPr>
      </w:pPr>
      <w:r w:rsidRPr="0063172A">
        <w:rPr>
          <w:rStyle w:val="c17"/>
          <w:b/>
          <w:bCs/>
          <w:color w:val="000000"/>
        </w:rPr>
        <w:t>Формы организации работы</w:t>
      </w:r>
      <w:r w:rsidRPr="0063172A">
        <w:rPr>
          <w:rStyle w:val="c0"/>
          <w:color w:val="000000"/>
        </w:rPr>
        <w:t>:  работа в парах, групповая работа,  индивидуальная работа, работа с дополнительными источниками знаний, интернет – ресурсами, беседы, работа с карточками, схемами, таблицами.</w:t>
      </w:r>
    </w:p>
    <w:p w:rsidR="00C9256A" w:rsidRPr="0063172A" w:rsidRDefault="00C9256A" w:rsidP="00D91338">
      <w:pPr>
        <w:shd w:val="clear" w:color="auto" w:fill="FFFFFF"/>
        <w:spacing w:after="0" w:line="240" w:lineRule="auto"/>
        <w:ind w:firstLine="709"/>
        <w:contextualSpacing/>
        <w:jc w:val="center"/>
        <w:rPr>
          <w:rFonts w:ascii="Times New Roman" w:eastAsia="Times New Roman" w:hAnsi="Times New Roman" w:cs="Times New Roman"/>
          <w:b/>
          <w:color w:val="181818"/>
          <w:sz w:val="24"/>
          <w:szCs w:val="24"/>
          <w:lang w:eastAsia="ru-RU"/>
        </w:rPr>
      </w:pPr>
    </w:p>
    <w:p w:rsidR="00B961BD" w:rsidRPr="0063172A" w:rsidRDefault="00B961BD" w:rsidP="00B961BD">
      <w:pPr>
        <w:shd w:val="clear" w:color="auto" w:fill="FFFFFF"/>
        <w:spacing w:after="0" w:line="240" w:lineRule="auto"/>
        <w:ind w:firstLine="709"/>
        <w:contextualSpacing/>
        <w:jc w:val="both"/>
        <w:rPr>
          <w:rFonts w:ascii="Times New Roman" w:eastAsia="Times New Roman" w:hAnsi="Times New Roman" w:cs="Times New Roman"/>
          <w:color w:val="181818"/>
          <w:sz w:val="24"/>
          <w:szCs w:val="24"/>
          <w:lang w:eastAsia="ru-RU"/>
        </w:rPr>
      </w:pPr>
    </w:p>
    <w:p w:rsidR="00B961BD" w:rsidRPr="0063172A" w:rsidRDefault="00B961BD" w:rsidP="00D91338">
      <w:pPr>
        <w:shd w:val="clear" w:color="auto" w:fill="FFFFFF"/>
        <w:spacing w:after="0" w:line="240" w:lineRule="auto"/>
        <w:ind w:firstLine="709"/>
        <w:contextualSpacing/>
        <w:jc w:val="center"/>
        <w:rPr>
          <w:rFonts w:ascii="Times New Roman" w:eastAsia="Times New Roman" w:hAnsi="Times New Roman" w:cs="Times New Roman"/>
          <w:b/>
          <w:bCs/>
          <w:color w:val="181818"/>
          <w:sz w:val="24"/>
          <w:szCs w:val="24"/>
          <w:lang w:eastAsia="ru-RU"/>
        </w:rPr>
      </w:pPr>
      <w:r w:rsidRPr="0063172A">
        <w:rPr>
          <w:rFonts w:ascii="Times New Roman" w:eastAsia="Times New Roman" w:hAnsi="Times New Roman" w:cs="Times New Roman"/>
          <w:b/>
          <w:bCs/>
          <w:color w:val="181818"/>
          <w:sz w:val="24"/>
          <w:szCs w:val="24"/>
          <w:lang w:eastAsia="ru-RU"/>
        </w:rPr>
        <w:t>Содержание учебного курса.</w:t>
      </w:r>
    </w:p>
    <w:p w:rsidR="00D91338" w:rsidRPr="0063172A" w:rsidRDefault="00D91338" w:rsidP="00D91338">
      <w:pPr>
        <w:shd w:val="clear" w:color="auto" w:fill="FFFFFF"/>
        <w:spacing w:after="0" w:line="240" w:lineRule="auto"/>
        <w:ind w:firstLine="709"/>
        <w:contextualSpacing/>
        <w:jc w:val="center"/>
        <w:rPr>
          <w:rFonts w:ascii="Times New Roman" w:eastAsia="Times New Roman" w:hAnsi="Times New Roman" w:cs="Times New Roman"/>
          <w:color w:val="181818"/>
          <w:sz w:val="24"/>
          <w:szCs w:val="24"/>
          <w:lang w:eastAsia="ru-RU"/>
        </w:rPr>
      </w:pPr>
    </w:p>
    <w:p w:rsidR="00C9256A" w:rsidRPr="0063172A" w:rsidRDefault="00C9256A" w:rsidP="00C9256A">
      <w:pPr>
        <w:pStyle w:val="c8"/>
        <w:shd w:val="clear" w:color="auto" w:fill="FFFFFF"/>
        <w:spacing w:before="0" w:beforeAutospacing="0" w:after="0" w:afterAutospacing="0"/>
        <w:ind w:firstLine="709"/>
        <w:contextualSpacing/>
        <w:jc w:val="both"/>
        <w:rPr>
          <w:color w:val="000000"/>
        </w:rPr>
      </w:pPr>
      <w:r w:rsidRPr="0063172A">
        <w:rPr>
          <w:rStyle w:val="c0"/>
          <w:color w:val="000000"/>
        </w:rPr>
        <w:t>Внутреннее строение и функции, роль и распространение представителей важнейших таксономических групп. Животное царство – часть органического мира. Составление сравнительной характеристики растений и животных Микроскопическое изучение простейших. Жизненный цикл паразитических плоских червей. Тип Круглые черви. Целомические животные. Изучение многообразия круглых червей Тип Кольчатые черви. Общая характеристика. Представители класса Олигохеты, Полихеты, пиявки. Гирудотерапия. Определение семейства животных на примере раковин пресноводных моллюсков (класс Брюхоногие и класс Двустворчатые). Тип Членистоногие. Общая характеристика. Ароморфозы типа. Тип Хордовые. Общие признаки типа. Характеристика подтипов Личиночнохордовые (Оболочники).  Бесчерепные Черепные (Позвоночные). Классы Хрящевые рыбы и Костные рыбы Изучение внешнего и внутреннего строения рыбы. Определение возраста рыбы по чешуе. Изучение скелета рыбы. Составление сравнительной характеристики подтипов, выявление приспособлений рыб к водной среде обитания, изучение внутреннего строения рыб. Класс Земноводные (Амфибии). Амфибии Новосибирской области. Красная книга</w:t>
      </w:r>
    </w:p>
    <w:p w:rsidR="00C9256A" w:rsidRPr="0063172A" w:rsidRDefault="00C9256A" w:rsidP="00C9256A">
      <w:pPr>
        <w:pStyle w:val="c8"/>
        <w:shd w:val="clear" w:color="auto" w:fill="FFFFFF"/>
        <w:spacing w:before="0" w:beforeAutospacing="0" w:after="0" w:afterAutospacing="0"/>
        <w:ind w:firstLine="709"/>
        <w:contextualSpacing/>
        <w:jc w:val="both"/>
        <w:rPr>
          <w:color w:val="000000"/>
        </w:rPr>
      </w:pPr>
      <w:r w:rsidRPr="0063172A">
        <w:rPr>
          <w:rStyle w:val="c0"/>
          <w:color w:val="000000"/>
        </w:rPr>
        <w:lastRenderedPageBreak/>
        <w:t>Новосибирской области.  Класс Пресмыкающиеся (Рептилии). Составление сравнительной характеристики земноводных и пресмыкающихся.  Класс Птицы. Приспособление птиц к полёту. Внешнее строение птицы. Перьевой покров и различные типы перьев. Строение скелета птицы. Внутреннее строение птицы (по готовым влажным препаратам). Изучение строения куриного яйца. Многообразие птиц. Экологические группы птиц.  Эти  удивительные птицы</w:t>
      </w:r>
    </w:p>
    <w:p w:rsidR="00C9256A" w:rsidRPr="0063172A" w:rsidRDefault="00C9256A" w:rsidP="00C9256A">
      <w:pPr>
        <w:pStyle w:val="c8"/>
        <w:shd w:val="clear" w:color="auto" w:fill="FFFFFF"/>
        <w:spacing w:before="0" w:beforeAutospacing="0" w:after="0" w:afterAutospacing="0"/>
        <w:ind w:firstLine="709"/>
        <w:contextualSpacing/>
        <w:jc w:val="both"/>
        <w:rPr>
          <w:color w:val="000000"/>
        </w:rPr>
      </w:pPr>
      <w:r w:rsidRPr="0063172A">
        <w:rPr>
          <w:rStyle w:val="c0"/>
          <w:color w:val="000000"/>
        </w:rPr>
        <w:t>мира. Миграции птиц: причины и значение.  Класс Млекопитающие. Прогрессивные черты развития. Знакомство с представителями основных отрядов класса Млекопитающие. Изучение происхождения и эволюции фаун, то есть исторически сложившихся комплексов животных, объединенных общностью области распространения. Зоогеографическое подразделение Мирового океана. Экологическая характеристика и характерные представители фауны Мирового океана. Основные зоогеографические области суши. Зоогеографическое подразделение суши: принципы зоогеографического районирования и их краткая характеристика. Особенности островных фаун. Составление характеристики флоры и фауны одной из зоогеографических областей суши, составление характеристики островных сообществ и выявление эндемиков. Экскурсия: Многообразие животных в НСО. Обитание в сообществах. Животные, занесённые в Красную Книгу (краеведческий музей или зоопарк). Проектная деятельность</w:t>
      </w:r>
    </w:p>
    <w:p w:rsidR="00B961BD" w:rsidRPr="0063172A" w:rsidRDefault="00B961BD" w:rsidP="00C9256A">
      <w:pPr>
        <w:spacing w:after="0" w:line="240" w:lineRule="auto"/>
        <w:ind w:firstLine="709"/>
        <w:contextualSpacing/>
        <w:jc w:val="both"/>
        <w:rPr>
          <w:rFonts w:ascii="Times New Roman" w:hAnsi="Times New Roman" w:cs="Times New Roman"/>
          <w:sz w:val="24"/>
          <w:szCs w:val="24"/>
        </w:rPr>
      </w:pPr>
      <w:r w:rsidRPr="0063172A">
        <w:rPr>
          <w:rFonts w:ascii="Times New Roman" w:hAnsi="Times New Roman" w:cs="Times New Roman"/>
          <w:sz w:val="24"/>
          <w:szCs w:val="24"/>
        </w:rPr>
        <w:br w:type="page"/>
      </w:r>
    </w:p>
    <w:p w:rsidR="00B961BD" w:rsidRDefault="00194F41" w:rsidP="00B961BD">
      <w:pPr>
        <w:shd w:val="clear" w:color="auto" w:fill="FFFFFF"/>
        <w:spacing w:after="0" w:line="240" w:lineRule="auto"/>
        <w:ind w:firstLine="708"/>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B961BD" w:rsidRPr="0063172A">
        <w:rPr>
          <w:rFonts w:ascii="Times New Roman" w:eastAsia="Times New Roman" w:hAnsi="Times New Roman" w:cs="Times New Roman"/>
          <w:b/>
          <w:bCs/>
          <w:color w:val="000000"/>
          <w:sz w:val="24"/>
          <w:szCs w:val="24"/>
          <w:lang w:eastAsia="ru-RU"/>
        </w:rPr>
        <w:t xml:space="preserve">ТЕМАТИЧЕСКОЕ ПЛАНИРОВАНИЕ </w:t>
      </w:r>
    </w:p>
    <w:p w:rsidR="00194F41" w:rsidRPr="0063172A" w:rsidRDefault="00194F41" w:rsidP="00B961BD">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bookmarkStart w:id="0" w:name="_GoBack"/>
      <w:bookmarkEnd w:id="0"/>
    </w:p>
    <w:tbl>
      <w:tblPr>
        <w:tblW w:w="14874" w:type="dxa"/>
        <w:shd w:val="clear" w:color="auto" w:fill="FFFFFF"/>
        <w:tblCellMar>
          <w:left w:w="0" w:type="dxa"/>
          <w:right w:w="0" w:type="dxa"/>
        </w:tblCellMar>
        <w:tblLook w:val="04A0" w:firstRow="1" w:lastRow="0" w:firstColumn="1" w:lastColumn="0" w:noHBand="0" w:noVBand="1"/>
      </w:tblPr>
      <w:tblGrid>
        <w:gridCol w:w="1207"/>
        <w:gridCol w:w="2411"/>
        <w:gridCol w:w="3176"/>
        <w:gridCol w:w="3119"/>
        <w:gridCol w:w="4961"/>
      </w:tblGrid>
      <w:tr w:rsidR="00B961BD" w:rsidRPr="0063172A" w:rsidTr="004B755F">
        <w:trPr>
          <w:trHeight w:val="656"/>
        </w:trPr>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r w:rsidRPr="0063172A">
              <w:rPr>
                <w:rFonts w:ascii="Times New Roman" w:eastAsia="Times New Roman" w:hAnsi="Times New Roman" w:cs="Times New Roman"/>
                <w:b/>
                <w:bCs/>
                <w:color w:val="181818"/>
                <w:sz w:val="24"/>
                <w:szCs w:val="24"/>
                <w:lang w:eastAsia="ru-RU"/>
              </w:rPr>
              <w:t> </w:t>
            </w:r>
            <w:r w:rsidRPr="0063172A">
              <w:rPr>
                <w:rFonts w:ascii="Times New Roman" w:eastAsia="Times New Roman" w:hAnsi="Times New Roman" w:cs="Times New Roman"/>
                <w:b/>
                <w:color w:val="000000"/>
                <w:sz w:val="24"/>
                <w:szCs w:val="24"/>
                <w:lang w:eastAsia="ru-RU"/>
              </w:rPr>
              <w:t>№</w:t>
            </w:r>
          </w:p>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r w:rsidRPr="0063172A">
              <w:rPr>
                <w:rFonts w:ascii="Times New Roman" w:eastAsia="Times New Roman" w:hAnsi="Times New Roman" w:cs="Times New Roman"/>
                <w:b/>
                <w:color w:val="000000"/>
                <w:sz w:val="24"/>
                <w:szCs w:val="24"/>
                <w:lang w:eastAsia="ru-RU"/>
              </w:rPr>
              <w:t>п/п</w:t>
            </w:r>
          </w:p>
        </w:tc>
        <w:tc>
          <w:tcPr>
            <w:tcW w:w="241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r w:rsidRPr="0063172A">
              <w:rPr>
                <w:rFonts w:ascii="Times New Roman" w:eastAsia="Times New Roman" w:hAnsi="Times New Roman" w:cs="Times New Roman"/>
                <w:b/>
                <w:color w:val="000000"/>
                <w:sz w:val="24"/>
                <w:szCs w:val="24"/>
                <w:lang w:eastAsia="ru-RU"/>
              </w:rPr>
              <w:t>Тема, раздел</w:t>
            </w:r>
            <w:r w:rsidRPr="0063172A">
              <w:rPr>
                <w:rFonts w:ascii="Times New Roman" w:eastAsia="Times New Roman" w:hAnsi="Times New Roman" w:cs="Times New Roman"/>
                <w:b/>
                <w:bCs/>
                <w:color w:val="181818"/>
                <w:sz w:val="24"/>
                <w:szCs w:val="24"/>
                <w:lang w:eastAsia="ru-RU"/>
              </w:rPr>
              <w:t> </w:t>
            </w:r>
          </w:p>
        </w:tc>
        <w:tc>
          <w:tcPr>
            <w:tcW w:w="3176" w:type="dxa"/>
            <w:tcBorders>
              <w:top w:val="single" w:sz="8" w:space="0" w:color="000000"/>
              <w:left w:val="nil"/>
              <w:bottom w:val="single" w:sz="8" w:space="0" w:color="000000"/>
              <w:right w:val="single" w:sz="8" w:space="0" w:color="000000"/>
            </w:tcBorders>
            <w:shd w:val="clear" w:color="auto" w:fill="FFFFFF"/>
          </w:tcPr>
          <w:p w:rsidR="00B961BD" w:rsidRPr="0063172A" w:rsidRDefault="00D91338" w:rsidP="00D91338">
            <w:pPr>
              <w:spacing w:after="0" w:line="240" w:lineRule="auto"/>
              <w:contextualSpacing/>
              <w:jc w:val="both"/>
              <w:rPr>
                <w:rFonts w:ascii="Times New Roman" w:eastAsia="Times New Roman" w:hAnsi="Times New Roman" w:cs="Times New Roman"/>
                <w:b/>
                <w:color w:val="000000"/>
                <w:sz w:val="24"/>
                <w:szCs w:val="24"/>
                <w:lang w:eastAsia="ru-RU"/>
              </w:rPr>
            </w:pPr>
            <w:r w:rsidRPr="0063172A">
              <w:rPr>
                <w:rFonts w:ascii="Times New Roman" w:eastAsia="Times New Roman" w:hAnsi="Times New Roman" w:cs="Times New Roman"/>
                <w:b/>
                <w:color w:val="000000"/>
                <w:sz w:val="24"/>
                <w:szCs w:val="24"/>
                <w:lang w:eastAsia="ru-RU"/>
              </w:rPr>
              <w:t>Форма проведения</w:t>
            </w:r>
          </w:p>
        </w:tc>
        <w:tc>
          <w:tcPr>
            <w:tcW w:w="3119" w:type="dxa"/>
            <w:tcBorders>
              <w:top w:val="single" w:sz="8" w:space="0" w:color="000000"/>
              <w:left w:val="nil"/>
              <w:bottom w:val="single" w:sz="8" w:space="0" w:color="000000"/>
              <w:right w:val="single" w:sz="8" w:space="0" w:color="000000"/>
            </w:tcBorders>
            <w:shd w:val="clear" w:color="auto" w:fill="FFFFFF"/>
          </w:tcPr>
          <w:p w:rsidR="00B961BD" w:rsidRPr="0063172A" w:rsidRDefault="00D91338" w:rsidP="00D91338">
            <w:pPr>
              <w:spacing w:after="0" w:line="240" w:lineRule="auto"/>
              <w:contextualSpacing/>
              <w:jc w:val="both"/>
              <w:rPr>
                <w:rFonts w:ascii="Times New Roman" w:eastAsia="Times New Roman" w:hAnsi="Times New Roman" w:cs="Times New Roman"/>
                <w:b/>
                <w:color w:val="000000"/>
                <w:sz w:val="24"/>
                <w:szCs w:val="24"/>
                <w:lang w:eastAsia="ru-RU"/>
              </w:rPr>
            </w:pPr>
            <w:r w:rsidRPr="0063172A">
              <w:rPr>
                <w:rFonts w:ascii="Times New Roman" w:eastAsia="Times New Roman" w:hAnsi="Times New Roman" w:cs="Times New Roman"/>
                <w:b/>
                <w:color w:val="000000"/>
                <w:sz w:val="24"/>
                <w:szCs w:val="24"/>
                <w:lang w:eastAsia="ru-RU"/>
              </w:rPr>
              <w:t>Основное содержание</w:t>
            </w:r>
          </w:p>
        </w:tc>
        <w:tc>
          <w:tcPr>
            <w:tcW w:w="4961" w:type="dxa"/>
            <w:tcBorders>
              <w:top w:val="single" w:sz="8" w:space="0" w:color="000000"/>
              <w:left w:val="nil"/>
              <w:bottom w:val="single" w:sz="8" w:space="0" w:color="000000"/>
              <w:right w:val="single" w:sz="8" w:space="0" w:color="000000"/>
            </w:tcBorders>
            <w:shd w:val="clear" w:color="auto" w:fill="FFFFFF"/>
          </w:tcPr>
          <w:p w:rsidR="00B961BD" w:rsidRPr="0063172A" w:rsidRDefault="00D91338" w:rsidP="00D91338">
            <w:pPr>
              <w:spacing w:after="0" w:line="240" w:lineRule="auto"/>
              <w:contextualSpacing/>
              <w:jc w:val="both"/>
              <w:rPr>
                <w:rFonts w:ascii="Times New Roman" w:eastAsia="Times New Roman" w:hAnsi="Times New Roman" w:cs="Times New Roman"/>
                <w:b/>
                <w:color w:val="000000"/>
                <w:sz w:val="24"/>
                <w:szCs w:val="24"/>
                <w:lang w:eastAsia="ru-RU"/>
              </w:rPr>
            </w:pPr>
            <w:r w:rsidRPr="0063172A">
              <w:rPr>
                <w:rFonts w:ascii="Times New Roman" w:eastAsia="Times New Roman" w:hAnsi="Times New Roman" w:cs="Times New Roman"/>
                <w:b/>
                <w:color w:val="000000"/>
                <w:sz w:val="24"/>
                <w:szCs w:val="24"/>
                <w:lang w:eastAsia="ru-RU"/>
              </w:rPr>
              <w:t>Деятельность школьников</w:t>
            </w:r>
          </w:p>
        </w:tc>
      </w:tr>
      <w:tr w:rsidR="00B961BD" w:rsidRPr="0063172A" w:rsidTr="004B755F">
        <w:tc>
          <w:tcPr>
            <w:tcW w:w="120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D91338" w:rsidP="00B961BD">
            <w:pPr>
              <w:spacing w:after="0" w:line="240" w:lineRule="auto"/>
              <w:ind w:firstLine="709"/>
              <w:contextualSpacing/>
              <w:jc w:val="both"/>
              <w:rPr>
                <w:rFonts w:ascii="Times New Roman" w:eastAsia="Times New Roman" w:hAnsi="Times New Roman" w:cs="Times New Roman"/>
                <w:color w:val="181818"/>
                <w:sz w:val="24"/>
                <w:szCs w:val="24"/>
                <w:lang w:eastAsia="ru-RU"/>
              </w:rPr>
            </w:pPr>
            <w:r w:rsidRPr="0063172A">
              <w:rPr>
                <w:rFonts w:ascii="Times New Roman" w:eastAsia="Times New Roman" w:hAnsi="Times New Roman" w:cs="Times New Roman"/>
                <w:color w:val="181818"/>
                <w:sz w:val="24"/>
                <w:szCs w:val="24"/>
                <w:lang w:eastAsia="ru-RU"/>
              </w:rPr>
              <w:t>1</w:t>
            </w:r>
            <w:r w:rsidR="00B961BD" w:rsidRPr="0063172A">
              <w:rPr>
                <w:rFonts w:ascii="Times New Roman" w:eastAsia="Times New Roman" w:hAnsi="Times New Roman" w:cs="Times New Roman"/>
                <w:color w:val="181818"/>
                <w:sz w:val="24"/>
                <w:szCs w:val="24"/>
                <w:lang w:eastAsia="ru-RU"/>
              </w:rPr>
              <w:t> </w:t>
            </w:r>
          </w:p>
        </w:tc>
        <w:tc>
          <w:tcPr>
            <w:tcW w:w="24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r w:rsidRPr="0063172A">
              <w:rPr>
                <w:rFonts w:ascii="Times New Roman" w:eastAsia="Times New Roman" w:hAnsi="Times New Roman" w:cs="Times New Roman"/>
                <w:color w:val="181818"/>
                <w:sz w:val="24"/>
                <w:szCs w:val="24"/>
                <w:lang w:eastAsia="ru-RU"/>
              </w:rPr>
              <w:t>Введение</w:t>
            </w:r>
          </w:p>
        </w:tc>
        <w:tc>
          <w:tcPr>
            <w:tcW w:w="3176"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Рассказ</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элементами</w:t>
            </w:r>
          </w:p>
          <w:p w:rsidR="00B961BD" w:rsidRPr="0063172A" w:rsidRDefault="00B961BD" w:rsidP="004B755F">
            <w:pPr>
              <w:shd w:val="clear" w:color="auto" w:fill="FFFFFF"/>
              <w:spacing w:after="0" w:line="240" w:lineRule="auto"/>
              <w:rPr>
                <w:rFonts w:ascii="Times New Roman" w:eastAsia="Times New Roman" w:hAnsi="Times New Roman" w:cs="Times New Roman"/>
                <w:color w:val="181818"/>
                <w:sz w:val="24"/>
                <w:szCs w:val="24"/>
                <w:lang w:eastAsia="ru-RU"/>
              </w:rPr>
            </w:pPr>
          </w:p>
        </w:tc>
        <w:tc>
          <w:tcPr>
            <w:tcW w:w="3119" w:type="dxa"/>
            <w:tcBorders>
              <w:top w:val="nil"/>
              <w:left w:val="nil"/>
              <w:bottom w:val="single" w:sz="8" w:space="0" w:color="000000"/>
              <w:right w:val="single" w:sz="8" w:space="0" w:color="000000"/>
            </w:tcBorders>
            <w:shd w:val="clear" w:color="auto" w:fill="FFFFFF"/>
          </w:tcPr>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c>
          <w:tcPr>
            <w:tcW w:w="4961"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Познавательная,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проблемно-</w:t>
            </w:r>
          </w:p>
          <w:p w:rsidR="00B961BD" w:rsidRPr="0063172A" w:rsidRDefault="00B961BD" w:rsidP="004B755F">
            <w:pPr>
              <w:shd w:val="clear" w:color="auto" w:fill="FFFFFF"/>
              <w:spacing w:after="0" w:line="240" w:lineRule="auto"/>
              <w:rPr>
                <w:rFonts w:ascii="Times New Roman" w:eastAsia="Times New Roman" w:hAnsi="Times New Roman" w:cs="Times New Roman"/>
                <w:color w:val="181818"/>
                <w:sz w:val="24"/>
                <w:szCs w:val="24"/>
                <w:lang w:eastAsia="ru-RU"/>
              </w:rPr>
            </w:pPr>
          </w:p>
        </w:tc>
      </w:tr>
      <w:tr w:rsidR="00B961BD" w:rsidRPr="0063172A" w:rsidTr="004B755F">
        <w:tc>
          <w:tcPr>
            <w:tcW w:w="120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D91338" w:rsidP="00B961BD">
            <w:pPr>
              <w:spacing w:after="0" w:line="240" w:lineRule="auto"/>
              <w:ind w:firstLine="709"/>
              <w:contextualSpacing/>
              <w:jc w:val="both"/>
              <w:rPr>
                <w:rFonts w:ascii="Times New Roman" w:eastAsia="Times New Roman" w:hAnsi="Times New Roman" w:cs="Times New Roman"/>
                <w:color w:val="181818"/>
                <w:sz w:val="24"/>
                <w:szCs w:val="24"/>
                <w:lang w:eastAsia="ru-RU"/>
              </w:rPr>
            </w:pPr>
            <w:r w:rsidRPr="0063172A">
              <w:rPr>
                <w:rFonts w:ascii="Times New Roman" w:eastAsia="Times New Roman" w:hAnsi="Times New Roman" w:cs="Times New Roman"/>
                <w:color w:val="181818"/>
                <w:sz w:val="24"/>
                <w:szCs w:val="24"/>
                <w:lang w:eastAsia="ru-RU"/>
              </w:rPr>
              <w:t>2</w:t>
            </w:r>
          </w:p>
        </w:tc>
        <w:tc>
          <w:tcPr>
            <w:tcW w:w="24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C9256A" w:rsidP="00B961BD">
            <w:pPr>
              <w:spacing w:after="0" w:line="240" w:lineRule="auto"/>
              <w:contextualSpacing/>
              <w:jc w:val="both"/>
              <w:rPr>
                <w:rFonts w:ascii="Times New Roman" w:eastAsia="Times New Roman" w:hAnsi="Times New Roman" w:cs="Times New Roman"/>
                <w:color w:val="181818"/>
                <w:sz w:val="24"/>
                <w:szCs w:val="24"/>
                <w:lang w:eastAsia="ru-RU"/>
              </w:rPr>
            </w:pPr>
            <w:r w:rsidRPr="0063172A">
              <w:rPr>
                <w:rFonts w:ascii="Times New Roman" w:hAnsi="Times New Roman" w:cs="Times New Roman"/>
                <w:color w:val="000000"/>
                <w:sz w:val="24"/>
                <w:szCs w:val="24"/>
                <w:shd w:val="clear" w:color="auto" w:fill="FFFFFF"/>
              </w:rPr>
              <w:t>Основные систематические группы животных</w:t>
            </w:r>
          </w:p>
        </w:tc>
        <w:tc>
          <w:tcPr>
            <w:tcW w:w="3176"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Рассказ</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элементами</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беседы,</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демонстрация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видеоматериалов</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экскурсия</w:t>
            </w:r>
          </w:p>
          <w:p w:rsidR="00B961BD" w:rsidRPr="0063172A" w:rsidRDefault="00B961BD" w:rsidP="004B755F">
            <w:pPr>
              <w:rPr>
                <w:rFonts w:ascii="Times New Roman" w:hAnsi="Times New Roman" w:cs="Times New Roman"/>
                <w:sz w:val="24"/>
                <w:szCs w:val="24"/>
                <w:lang w:eastAsia="ru-RU"/>
              </w:rPr>
            </w:pPr>
          </w:p>
        </w:tc>
        <w:tc>
          <w:tcPr>
            <w:tcW w:w="3119"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Экология животных. Многообразие животных.</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Особенности взаимодействия животных и среды</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обитания.</w:t>
            </w:r>
          </w:p>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c>
          <w:tcPr>
            <w:tcW w:w="4961"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Практические</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работы</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Познавательная,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творчество, игровая,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проблемно-</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ценностное</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общение</w:t>
            </w:r>
          </w:p>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r>
      <w:tr w:rsidR="00B961BD" w:rsidRPr="0063172A" w:rsidTr="004B755F">
        <w:tc>
          <w:tcPr>
            <w:tcW w:w="120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D91338" w:rsidP="00B961BD">
            <w:pPr>
              <w:spacing w:after="0" w:line="240" w:lineRule="auto"/>
              <w:ind w:firstLine="709"/>
              <w:contextualSpacing/>
              <w:jc w:val="both"/>
              <w:rPr>
                <w:rFonts w:ascii="Times New Roman" w:eastAsia="Times New Roman" w:hAnsi="Times New Roman" w:cs="Times New Roman"/>
                <w:color w:val="181818"/>
                <w:sz w:val="24"/>
                <w:szCs w:val="24"/>
                <w:lang w:eastAsia="ru-RU"/>
              </w:rPr>
            </w:pPr>
            <w:r w:rsidRPr="0063172A">
              <w:rPr>
                <w:rFonts w:ascii="Times New Roman" w:eastAsia="Times New Roman" w:hAnsi="Times New Roman" w:cs="Times New Roman"/>
                <w:color w:val="181818"/>
                <w:sz w:val="24"/>
                <w:szCs w:val="24"/>
                <w:lang w:eastAsia="ru-RU"/>
              </w:rPr>
              <w:t>3</w:t>
            </w:r>
          </w:p>
        </w:tc>
        <w:tc>
          <w:tcPr>
            <w:tcW w:w="24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C9256A" w:rsidP="00B961BD">
            <w:pPr>
              <w:spacing w:after="0" w:line="240" w:lineRule="auto"/>
              <w:contextualSpacing/>
              <w:jc w:val="both"/>
              <w:rPr>
                <w:rFonts w:ascii="Times New Roman" w:eastAsia="Times New Roman" w:hAnsi="Times New Roman" w:cs="Times New Roman"/>
                <w:color w:val="181818"/>
                <w:sz w:val="24"/>
                <w:szCs w:val="24"/>
                <w:lang w:eastAsia="ru-RU"/>
              </w:rPr>
            </w:pPr>
            <w:r w:rsidRPr="0063172A">
              <w:rPr>
                <w:rFonts w:ascii="Times New Roman" w:hAnsi="Times New Roman" w:cs="Times New Roman"/>
                <w:color w:val="000000"/>
                <w:sz w:val="24"/>
                <w:szCs w:val="24"/>
                <w:shd w:val="clear" w:color="auto" w:fill="FFFFFF"/>
              </w:rPr>
              <w:t>Птицы</w:t>
            </w:r>
          </w:p>
        </w:tc>
        <w:tc>
          <w:tcPr>
            <w:tcW w:w="3176"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Рассказ</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элементами</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беседы,</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демонстрация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видеоматериалов</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практические,</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познавательные</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работы, опыты,</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наблюдения</w:t>
            </w:r>
          </w:p>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c>
          <w:tcPr>
            <w:tcW w:w="3119"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Условия существования. Среды жизни.</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Взаимосвязи организма и среды обитания.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Экскурсия №1 «Условия обитания животных».</w:t>
            </w:r>
          </w:p>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c>
          <w:tcPr>
            <w:tcW w:w="4961"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Практические</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работы</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Познавательная,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творчество, игровая,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проблемно-</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ценностное</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общение</w:t>
            </w:r>
          </w:p>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r>
      <w:tr w:rsidR="00B961BD" w:rsidRPr="0063172A" w:rsidTr="004B755F">
        <w:tc>
          <w:tcPr>
            <w:tcW w:w="120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D91338" w:rsidP="00B961BD">
            <w:pPr>
              <w:spacing w:after="0" w:line="240" w:lineRule="auto"/>
              <w:ind w:firstLine="709"/>
              <w:contextualSpacing/>
              <w:jc w:val="both"/>
              <w:rPr>
                <w:rFonts w:ascii="Times New Roman" w:eastAsia="Times New Roman" w:hAnsi="Times New Roman" w:cs="Times New Roman"/>
                <w:color w:val="181818"/>
                <w:sz w:val="24"/>
                <w:szCs w:val="24"/>
                <w:lang w:eastAsia="ru-RU"/>
              </w:rPr>
            </w:pPr>
            <w:r w:rsidRPr="0063172A">
              <w:rPr>
                <w:rFonts w:ascii="Times New Roman" w:eastAsia="Times New Roman" w:hAnsi="Times New Roman" w:cs="Times New Roman"/>
                <w:color w:val="181818"/>
                <w:sz w:val="24"/>
                <w:szCs w:val="24"/>
                <w:lang w:eastAsia="ru-RU"/>
              </w:rPr>
              <w:t>4</w:t>
            </w:r>
          </w:p>
        </w:tc>
        <w:tc>
          <w:tcPr>
            <w:tcW w:w="24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C9256A" w:rsidP="00B961BD">
            <w:pPr>
              <w:spacing w:after="0" w:line="240" w:lineRule="auto"/>
              <w:contextualSpacing/>
              <w:jc w:val="both"/>
              <w:rPr>
                <w:rFonts w:ascii="Times New Roman" w:eastAsia="Times New Roman" w:hAnsi="Times New Roman" w:cs="Times New Roman"/>
                <w:color w:val="181818"/>
                <w:sz w:val="24"/>
                <w:szCs w:val="24"/>
                <w:lang w:eastAsia="ru-RU"/>
              </w:rPr>
            </w:pPr>
            <w:r w:rsidRPr="0063172A">
              <w:rPr>
                <w:rFonts w:ascii="Times New Roman" w:hAnsi="Times New Roman" w:cs="Times New Roman"/>
                <w:color w:val="000000"/>
                <w:sz w:val="24"/>
                <w:szCs w:val="24"/>
                <w:shd w:val="clear" w:color="auto" w:fill="FFFFFF"/>
              </w:rPr>
              <w:t>Млекопитающие</w:t>
            </w:r>
          </w:p>
        </w:tc>
        <w:tc>
          <w:tcPr>
            <w:tcW w:w="3176"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Рассказ</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элементами</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беседы,</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демонстрация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видеоматериалов</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практические,</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познавательные</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работы, опыты,</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lastRenderedPageBreak/>
              <w:t>наблюдения</w:t>
            </w:r>
          </w:p>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c>
          <w:tcPr>
            <w:tcW w:w="3119"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lastRenderedPageBreak/>
              <w:t>Среда обитания: наземная, воздушная, почвенная,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водная, организменная, характеристика.</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Проект №1 «Среды жизни и их обитатели»</w:t>
            </w:r>
          </w:p>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c>
          <w:tcPr>
            <w:tcW w:w="4961"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Познавательная,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творчество,игровая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проблемно-</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ценностное</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общение</w:t>
            </w:r>
          </w:p>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r>
      <w:tr w:rsidR="00B961BD" w:rsidRPr="0063172A" w:rsidTr="004B755F">
        <w:tc>
          <w:tcPr>
            <w:tcW w:w="120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D91338" w:rsidP="00B961BD">
            <w:pPr>
              <w:spacing w:after="0" w:line="240" w:lineRule="auto"/>
              <w:ind w:firstLine="709"/>
              <w:contextualSpacing/>
              <w:jc w:val="both"/>
              <w:rPr>
                <w:rFonts w:ascii="Times New Roman" w:eastAsia="Times New Roman" w:hAnsi="Times New Roman" w:cs="Times New Roman"/>
                <w:color w:val="181818"/>
                <w:sz w:val="24"/>
                <w:szCs w:val="24"/>
                <w:lang w:eastAsia="ru-RU"/>
              </w:rPr>
            </w:pPr>
            <w:r w:rsidRPr="0063172A">
              <w:rPr>
                <w:rFonts w:ascii="Times New Roman" w:eastAsia="Times New Roman" w:hAnsi="Times New Roman" w:cs="Times New Roman"/>
                <w:color w:val="181818"/>
                <w:sz w:val="24"/>
                <w:szCs w:val="24"/>
                <w:lang w:eastAsia="ru-RU"/>
              </w:rPr>
              <w:lastRenderedPageBreak/>
              <w:t>5</w:t>
            </w:r>
          </w:p>
        </w:tc>
        <w:tc>
          <w:tcPr>
            <w:tcW w:w="24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C9256A" w:rsidP="00B961BD">
            <w:pPr>
              <w:spacing w:after="0" w:line="240" w:lineRule="auto"/>
              <w:contextualSpacing/>
              <w:jc w:val="both"/>
              <w:rPr>
                <w:rFonts w:ascii="Times New Roman" w:eastAsia="Times New Roman" w:hAnsi="Times New Roman" w:cs="Times New Roman"/>
                <w:color w:val="181818"/>
                <w:sz w:val="24"/>
                <w:szCs w:val="24"/>
                <w:lang w:eastAsia="ru-RU"/>
              </w:rPr>
            </w:pPr>
            <w:r w:rsidRPr="0063172A">
              <w:rPr>
                <w:rFonts w:ascii="Times New Roman" w:hAnsi="Times New Roman" w:cs="Times New Roman"/>
                <w:color w:val="000000"/>
                <w:sz w:val="24"/>
                <w:szCs w:val="24"/>
                <w:shd w:val="clear" w:color="auto" w:fill="FFFFFF"/>
              </w:rPr>
              <w:t>Зоогеография</w:t>
            </w:r>
          </w:p>
        </w:tc>
        <w:tc>
          <w:tcPr>
            <w:tcW w:w="3176" w:type="dxa"/>
            <w:tcBorders>
              <w:top w:val="nil"/>
              <w:left w:val="nil"/>
              <w:bottom w:val="single" w:sz="8" w:space="0" w:color="000000"/>
              <w:right w:val="single" w:sz="8" w:space="0" w:color="000000"/>
            </w:tcBorders>
            <w:shd w:val="clear" w:color="auto" w:fill="FFFFFF"/>
          </w:tcPr>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c>
          <w:tcPr>
            <w:tcW w:w="3119"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Среда обитания: наземная, воздушная, почвенная,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водная, организменная, характеристика.</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Проект №1 «Среды жизни и их обитатели»</w:t>
            </w:r>
          </w:p>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c>
          <w:tcPr>
            <w:tcW w:w="4961" w:type="dxa"/>
            <w:tcBorders>
              <w:top w:val="nil"/>
              <w:left w:val="nil"/>
              <w:bottom w:val="single" w:sz="8" w:space="0" w:color="000000"/>
              <w:right w:val="single" w:sz="8" w:space="0" w:color="000000"/>
            </w:tcBorders>
            <w:shd w:val="clear" w:color="auto" w:fill="FFFFFF"/>
          </w:tcPr>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Познавательная,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творчество,игровая</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проблемно-</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ценностное</w:t>
            </w:r>
          </w:p>
          <w:p w:rsidR="004B755F" w:rsidRPr="0063172A" w:rsidRDefault="004B755F" w:rsidP="004B755F">
            <w:pPr>
              <w:shd w:val="clear" w:color="auto" w:fill="FFFFFF"/>
              <w:spacing w:after="0" w:line="240" w:lineRule="auto"/>
              <w:rPr>
                <w:rFonts w:ascii="Times New Roman" w:eastAsia="Times New Roman" w:hAnsi="Times New Roman" w:cs="Times New Roman"/>
                <w:color w:val="1A1A1A"/>
                <w:sz w:val="24"/>
                <w:szCs w:val="24"/>
                <w:lang w:eastAsia="ru-RU"/>
              </w:rPr>
            </w:pPr>
            <w:r w:rsidRPr="0063172A">
              <w:rPr>
                <w:rFonts w:ascii="Times New Roman" w:eastAsia="Times New Roman" w:hAnsi="Times New Roman" w:cs="Times New Roman"/>
                <w:color w:val="1A1A1A"/>
                <w:sz w:val="24"/>
                <w:szCs w:val="24"/>
                <w:lang w:eastAsia="ru-RU"/>
              </w:rPr>
              <w:t>общение</w:t>
            </w:r>
          </w:p>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p>
        </w:tc>
      </w:tr>
      <w:tr w:rsidR="00B961BD" w:rsidRPr="0063172A" w:rsidTr="004B755F">
        <w:tc>
          <w:tcPr>
            <w:tcW w:w="120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C9256A" w:rsidP="00B961BD">
            <w:pPr>
              <w:spacing w:after="0" w:line="240" w:lineRule="auto"/>
              <w:ind w:firstLine="709"/>
              <w:contextualSpacing/>
              <w:jc w:val="both"/>
              <w:rPr>
                <w:rFonts w:ascii="Times New Roman" w:eastAsia="Times New Roman" w:hAnsi="Times New Roman" w:cs="Times New Roman"/>
                <w:color w:val="181818"/>
                <w:sz w:val="24"/>
                <w:szCs w:val="24"/>
                <w:lang w:eastAsia="ru-RU"/>
              </w:rPr>
            </w:pPr>
            <w:r w:rsidRPr="0063172A">
              <w:rPr>
                <w:rFonts w:ascii="Times New Roman" w:eastAsia="Times New Roman" w:hAnsi="Times New Roman" w:cs="Times New Roman"/>
                <w:color w:val="181818"/>
                <w:sz w:val="24"/>
                <w:szCs w:val="24"/>
                <w:lang w:eastAsia="ru-RU"/>
              </w:rPr>
              <w:t>6</w:t>
            </w:r>
          </w:p>
        </w:tc>
        <w:tc>
          <w:tcPr>
            <w:tcW w:w="24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61BD" w:rsidRPr="0063172A" w:rsidRDefault="00B961BD" w:rsidP="00B961BD">
            <w:pPr>
              <w:spacing w:after="0" w:line="240" w:lineRule="auto"/>
              <w:contextualSpacing/>
              <w:jc w:val="both"/>
              <w:rPr>
                <w:rFonts w:ascii="Times New Roman" w:eastAsia="Times New Roman" w:hAnsi="Times New Roman" w:cs="Times New Roman"/>
                <w:color w:val="181818"/>
                <w:sz w:val="24"/>
                <w:szCs w:val="24"/>
                <w:lang w:eastAsia="ru-RU"/>
              </w:rPr>
            </w:pPr>
            <w:r w:rsidRPr="0063172A">
              <w:rPr>
                <w:rFonts w:ascii="Times New Roman" w:eastAsia="Times New Roman" w:hAnsi="Times New Roman" w:cs="Times New Roman"/>
                <w:bCs/>
                <w:color w:val="181818"/>
                <w:sz w:val="24"/>
                <w:szCs w:val="24"/>
                <w:lang w:eastAsia="ru-RU"/>
              </w:rPr>
              <w:t>Итого</w:t>
            </w:r>
          </w:p>
        </w:tc>
        <w:tc>
          <w:tcPr>
            <w:tcW w:w="3176" w:type="dxa"/>
            <w:tcBorders>
              <w:top w:val="nil"/>
              <w:left w:val="nil"/>
              <w:bottom w:val="single" w:sz="8" w:space="0" w:color="000000"/>
              <w:right w:val="single" w:sz="8" w:space="0" w:color="000000"/>
            </w:tcBorders>
            <w:shd w:val="clear" w:color="auto" w:fill="FFFFFF"/>
          </w:tcPr>
          <w:p w:rsidR="00B961BD" w:rsidRPr="0063172A" w:rsidRDefault="00D91338" w:rsidP="00D91338">
            <w:pPr>
              <w:spacing w:after="0" w:line="240" w:lineRule="auto"/>
              <w:contextualSpacing/>
              <w:jc w:val="center"/>
              <w:rPr>
                <w:rFonts w:ascii="Times New Roman" w:eastAsia="Times New Roman" w:hAnsi="Times New Roman" w:cs="Times New Roman"/>
                <w:bCs/>
                <w:color w:val="181818"/>
                <w:sz w:val="24"/>
                <w:szCs w:val="24"/>
                <w:lang w:eastAsia="ru-RU"/>
              </w:rPr>
            </w:pPr>
            <w:r w:rsidRPr="0063172A">
              <w:rPr>
                <w:rFonts w:ascii="Times New Roman" w:eastAsia="Times New Roman" w:hAnsi="Times New Roman" w:cs="Times New Roman"/>
                <w:bCs/>
                <w:color w:val="181818"/>
                <w:sz w:val="24"/>
                <w:szCs w:val="24"/>
                <w:lang w:eastAsia="ru-RU"/>
              </w:rPr>
              <w:t>34</w:t>
            </w:r>
          </w:p>
        </w:tc>
        <w:tc>
          <w:tcPr>
            <w:tcW w:w="3119" w:type="dxa"/>
            <w:tcBorders>
              <w:top w:val="nil"/>
              <w:left w:val="nil"/>
              <w:bottom w:val="single" w:sz="8" w:space="0" w:color="000000"/>
              <w:right w:val="single" w:sz="8" w:space="0" w:color="000000"/>
            </w:tcBorders>
            <w:shd w:val="clear" w:color="auto" w:fill="FFFFFF"/>
          </w:tcPr>
          <w:p w:rsidR="00B961BD" w:rsidRPr="0063172A" w:rsidRDefault="00B961BD" w:rsidP="00B961BD">
            <w:pPr>
              <w:spacing w:after="0" w:line="240" w:lineRule="auto"/>
              <w:contextualSpacing/>
              <w:jc w:val="both"/>
              <w:rPr>
                <w:rFonts w:ascii="Times New Roman" w:eastAsia="Times New Roman" w:hAnsi="Times New Roman" w:cs="Times New Roman"/>
                <w:bCs/>
                <w:color w:val="181818"/>
                <w:sz w:val="24"/>
                <w:szCs w:val="24"/>
                <w:lang w:eastAsia="ru-RU"/>
              </w:rPr>
            </w:pPr>
          </w:p>
        </w:tc>
        <w:tc>
          <w:tcPr>
            <w:tcW w:w="4961" w:type="dxa"/>
            <w:tcBorders>
              <w:top w:val="nil"/>
              <w:left w:val="nil"/>
              <w:bottom w:val="single" w:sz="8" w:space="0" w:color="000000"/>
              <w:right w:val="single" w:sz="8" w:space="0" w:color="000000"/>
            </w:tcBorders>
            <w:shd w:val="clear" w:color="auto" w:fill="FFFFFF"/>
          </w:tcPr>
          <w:p w:rsidR="00B961BD" w:rsidRPr="0063172A" w:rsidRDefault="00B961BD" w:rsidP="00B961BD">
            <w:pPr>
              <w:spacing w:after="0" w:line="240" w:lineRule="auto"/>
              <w:contextualSpacing/>
              <w:jc w:val="both"/>
              <w:rPr>
                <w:rFonts w:ascii="Times New Roman" w:eastAsia="Times New Roman" w:hAnsi="Times New Roman" w:cs="Times New Roman"/>
                <w:bCs/>
                <w:color w:val="181818"/>
                <w:sz w:val="24"/>
                <w:szCs w:val="24"/>
                <w:lang w:eastAsia="ru-RU"/>
              </w:rPr>
            </w:pPr>
          </w:p>
        </w:tc>
      </w:tr>
    </w:tbl>
    <w:p w:rsidR="002B50C8" w:rsidRPr="0063172A" w:rsidRDefault="002B50C8" w:rsidP="00B961BD">
      <w:pPr>
        <w:spacing w:after="0" w:line="240" w:lineRule="auto"/>
        <w:ind w:firstLine="709"/>
        <w:contextualSpacing/>
        <w:jc w:val="both"/>
        <w:rPr>
          <w:rFonts w:ascii="Times New Roman" w:hAnsi="Times New Roman" w:cs="Times New Roman"/>
          <w:sz w:val="24"/>
          <w:szCs w:val="24"/>
        </w:rPr>
      </w:pPr>
    </w:p>
    <w:sectPr w:rsidR="002B50C8" w:rsidRPr="0063172A" w:rsidSect="00B961BD">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F7B" w:rsidRDefault="00A25F7B" w:rsidP="00D91338">
      <w:pPr>
        <w:spacing w:after="0" w:line="240" w:lineRule="auto"/>
      </w:pPr>
      <w:r>
        <w:separator/>
      </w:r>
    </w:p>
  </w:endnote>
  <w:endnote w:type="continuationSeparator" w:id="0">
    <w:p w:rsidR="00A25F7B" w:rsidRDefault="00A25F7B" w:rsidP="00D91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F7B" w:rsidRDefault="00A25F7B" w:rsidP="00D91338">
      <w:pPr>
        <w:spacing w:after="0" w:line="240" w:lineRule="auto"/>
      </w:pPr>
      <w:r>
        <w:separator/>
      </w:r>
    </w:p>
  </w:footnote>
  <w:footnote w:type="continuationSeparator" w:id="0">
    <w:p w:rsidR="00A25F7B" w:rsidRDefault="00A25F7B" w:rsidP="00D913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6E17BC"/>
    <w:multiLevelType w:val="multilevel"/>
    <w:tmpl w:val="8AC66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4355850"/>
    <w:multiLevelType w:val="multilevel"/>
    <w:tmpl w:val="8BD4D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B9D"/>
    <w:rsid w:val="00194F41"/>
    <w:rsid w:val="002B50C8"/>
    <w:rsid w:val="00445B9D"/>
    <w:rsid w:val="004B755F"/>
    <w:rsid w:val="005D61D6"/>
    <w:rsid w:val="0063172A"/>
    <w:rsid w:val="00A25F7B"/>
    <w:rsid w:val="00B961BD"/>
    <w:rsid w:val="00C9256A"/>
    <w:rsid w:val="00D91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3CBC6"/>
  <w15:chartTrackingRefBased/>
  <w15:docId w15:val="{B0E03D66-C1F5-4FCE-A555-8CB077D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133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91338"/>
  </w:style>
  <w:style w:type="paragraph" w:styleId="a5">
    <w:name w:val="footer"/>
    <w:basedOn w:val="a"/>
    <w:link w:val="a6"/>
    <w:uiPriority w:val="99"/>
    <w:unhideWhenUsed/>
    <w:rsid w:val="00D9133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91338"/>
  </w:style>
  <w:style w:type="paragraph" w:styleId="a7">
    <w:name w:val="Normal (Web)"/>
    <w:basedOn w:val="a"/>
    <w:uiPriority w:val="99"/>
    <w:semiHidden/>
    <w:unhideWhenUsed/>
    <w:rsid w:val="00D913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C925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C9256A"/>
  </w:style>
  <w:style w:type="character" w:customStyle="1" w:styleId="c17">
    <w:name w:val="c17"/>
    <w:basedOn w:val="a0"/>
    <w:rsid w:val="00C9256A"/>
  </w:style>
  <w:style w:type="paragraph" w:customStyle="1" w:styleId="c53">
    <w:name w:val="c53"/>
    <w:basedOn w:val="a"/>
    <w:rsid w:val="00C925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
    <w:name w:val="c23"/>
    <w:basedOn w:val="a0"/>
    <w:rsid w:val="00C9256A"/>
  </w:style>
  <w:style w:type="paragraph" w:customStyle="1" w:styleId="c8">
    <w:name w:val="c8"/>
    <w:basedOn w:val="a"/>
    <w:rsid w:val="00C9256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5940">
      <w:bodyDiv w:val="1"/>
      <w:marLeft w:val="0"/>
      <w:marRight w:val="0"/>
      <w:marTop w:val="0"/>
      <w:marBottom w:val="0"/>
      <w:divBdr>
        <w:top w:val="none" w:sz="0" w:space="0" w:color="auto"/>
        <w:left w:val="none" w:sz="0" w:space="0" w:color="auto"/>
        <w:bottom w:val="none" w:sz="0" w:space="0" w:color="auto"/>
        <w:right w:val="none" w:sz="0" w:space="0" w:color="auto"/>
      </w:divBdr>
    </w:div>
    <w:div w:id="135924815">
      <w:bodyDiv w:val="1"/>
      <w:marLeft w:val="0"/>
      <w:marRight w:val="0"/>
      <w:marTop w:val="0"/>
      <w:marBottom w:val="0"/>
      <w:divBdr>
        <w:top w:val="none" w:sz="0" w:space="0" w:color="auto"/>
        <w:left w:val="none" w:sz="0" w:space="0" w:color="auto"/>
        <w:bottom w:val="none" w:sz="0" w:space="0" w:color="auto"/>
        <w:right w:val="none" w:sz="0" w:space="0" w:color="auto"/>
      </w:divBdr>
    </w:div>
    <w:div w:id="455223449">
      <w:bodyDiv w:val="1"/>
      <w:marLeft w:val="0"/>
      <w:marRight w:val="0"/>
      <w:marTop w:val="0"/>
      <w:marBottom w:val="0"/>
      <w:divBdr>
        <w:top w:val="none" w:sz="0" w:space="0" w:color="auto"/>
        <w:left w:val="none" w:sz="0" w:space="0" w:color="auto"/>
        <w:bottom w:val="none" w:sz="0" w:space="0" w:color="auto"/>
        <w:right w:val="none" w:sz="0" w:space="0" w:color="auto"/>
      </w:divBdr>
    </w:div>
    <w:div w:id="814948722">
      <w:bodyDiv w:val="1"/>
      <w:marLeft w:val="0"/>
      <w:marRight w:val="0"/>
      <w:marTop w:val="0"/>
      <w:marBottom w:val="0"/>
      <w:divBdr>
        <w:top w:val="none" w:sz="0" w:space="0" w:color="auto"/>
        <w:left w:val="none" w:sz="0" w:space="0" w:color="auto"/>
        <w:bottom w:val="none" w:sz="0" w:space="0" w:color="auto"/>
        <w:right w:val="none" w:sz="0" w:space="0" w:color="auto"/>
      </w:divBdr>
    </w:div>
    <w:div w:id="860049437">
      <w:bodyDiv w:val="1"/>
      <w:marLeft w:val="0"/>
      <w:marRight w:val="0"/>
      <w:marTop w:val="0"/>
      <w:marBottom w:val="0"/>
      <w:divBdr>
        <w:top w:val="none" w:sz="0" w:space="0" w:color="auto"/>
        <w:left w:val="none" w:sz="0" w:space="0" w:color="auto"/>
        <w:bottom w:val="none" w:sz="0" w:space="0" w:color="auto"/>
        <w:right w:val="none" w:sz="0" w:space="0" w:color="auto"/>
      </w:divBdr>
    </w:div>
    <w:div w:id="1146822829">
      <w:bodyDiv w:val="1"/>
      <w:marLeft w:val="0"/>
      <w:marRight w:val="0"/>
      <w:marTop w:val="0"/>
      <w:marBottom w:val="0"/>
      <w:divBdr>
        <w:top w:val="none" w:sz="0" w:space="0" w:color="auto"/>
        <w:left w:val="none" w:sz="0" w:space="0" w:color="auto"/>
        <w:bottom w:val="none" w:sz="0" w:space="0" w:color="auto"/>
        <w:right w:val="none" w:sz="0" w:space="0" w:color="auto"/>
      </w:divBdr>
    </w:div>
    <w:div w:id="1207526617">
      <w:bodyDiv w:val="1"/>
      <w:marLeft w:val="0"/>
      <w:marRight w:val="0"/>
      <w:marTop w:val="0"/>
      <w:marBottom w:val="0"/>
      <w:divBdr>
        <w:top w:val="none" w:sz="0" w:space="0" w:color="auto"/>
        <w:left w:val="none" w:sz="0" w:space="0" w:color="auto"/>
        <w:bottom w:val="none" w:sz="0" w:space="0" w:color="auto"/>
        <w:right w:val="none" w:sz="0" w:space="0" w:color="auto"/>
      </w:divBdr>
    </w:div>
    <w:div w:id="1249654445">
      <w:bodyDiv w:val="1"/>
      <w:marLeft w:val="0"/>
      <w:marRight w:val="0"/>
      <w:marTop w:val="0"/>
      <w:marBottom w:val="0"/>
      <w:divBdr>
        <w:top w:val="none" w:sz="0" w:space="0" w:color="auto"/>
        <w:left w:val="none" w:sz="0" w:space="0" w:color="auto"/>
        <w:bottom w:val="none" w:sz="0" w:space="0" w:color="auto"/>
        <w:right w:val="none" w:sz="0" w:space="0" w:color="auto"/>
      </w:divBdr>
    </w:div>
    <w:div w:id="1290669090">
      <w:bodyDiv w:val="1"/>
      <w:marLeft w:val="0"/>
      <w:marRight w:val="0"/>
      <w:marTop w:val="0"/>
      <w:marBottom w:val="0"/>
      <w:divBdr>
        <w:top w:val="none" w:sz="0" w:space="0" w:color="auto"/>
        <w:left w:val="none" w:sz="0" w:space="0" w:color="auto"/>
        <w:bottom w:val="none" w:sz="0" w:space="0" w:color="auto"/>
        <w:right w:val="none" w:sz="0" w:space="0" w:color="auto"/>
      </w:divBdr>
    </w:div>
    <w:div w:id="1311864089">
      <w:bodyDiv w:val="1"/>
      <w:marLeft w:val="0"/>
      <w:marRight w:val="0"/>
      <w:marTop w:val="0"/>
      <w:marBottom w:val="0"/>
      <w:divBdr>
        <w:top w:val="none" w:sz="0" w:space="0" w:color="auto"/>
        <w:left w:val="none" w:sz="0" w:space="0" w:color="auto"/>
        <w:bottom w:val="none" w:sz="0" w:space="0" w:color="auto"/>
        <w:right w:val="none" w:sz="0" w:space="0" w:color="auto"/>
      </w:divBdr>
    </w:div>
    <w:div w:id="1328943557">
      <w:bodyDiv w:val="1"/>
      <w:marLeft w:val="0"/>
      <w:marRight w:val="0"/>
      <w:marTop w:val="0"/>
      <w:marBottom w:val="0"/>
      <w:divBdr>
        <w:top w:val="none" w:sz="0" w:space="0" w:color="auto"/>
        <w:left w:val="none" w:sz="0" w:space="0" w:color="auto"/>
        <w:bottom w:val="none" w:sz="0" w:space="0" w:color="auto"/>
        <w:right w:val="none" w:sz="0" w:space="0" w:color="auto"/>
      </w:divBdr>
    </w:div>
    <w:div w:id="1357344585">
      <w:bodyDiv w:val="1"/>
      <w:marLeft w:val="0"/>
      <w:marRight w:val="0"/>
      <w:marTop w:val="0"/>
      <w:marBottom w:val="0"/>
      <w:divBdr>
        <w:top w:val="none" w:sz="0" w:space="0" w:color="auto"/>
        <w:left w:val="none" w:sz="0" w:space="0" w:color="auto"/>
        <w:bottom w:val="none" w:sz="0" w:space="0" w:color="auto"/>
        <w:right w:val="none" w:sz="0" w:space="0" w:color="auto"/>
      </w:divBdr>
    </w:div>
    <w:div w:id="1532566812">
      <w:bodyDiv w:val="1"/>
      <w:marLeft w:val="0"/>
      <w:marRight w:val="0"/>
      <w:marTop w:val="0"/>
      <w:marBottom w:val="0"/>
      <w:divBdr>
        <w:top w:val="none" w:sz="0" w:space="0" w:color="auto"/>
        <w:left w:val="none" w:sz="0" w:space="0" w:color="auto"/>
        <w:bottom w:val="none" w:sz="0" w:space="0" w:color="auto"/>
        <w:right w:val="none" w:sz="0" w:space="0" w:color="auto"/>
      </w:divBdr>
    </w:div>
    <w:div w:id="1576088750">
      <w:bodyDiv w:val="1"/>
      <w:marLeft w:val="0"/>
      <w:marRight w:val="0"/>
      <w:marTop w:val="0"/>
      <w:marBottom w:val="0"/>
      <w:divBdr>
        <w:top w:val="none" w:sz="0" w:space="0" w:color="auto"/>
        <w:left w:val="none" w:sz="0" w:space="0" w:color="auto"/>
        <w:bottom w:val="none" w:sz="0" w:space="0" w:color="auto"/>
        <w:right w:val="none" w:sz="0" w:space="0" w:color="auto"/>
      </w:divBdr>
    </w:div>
    <w:div w:id="1720978952">
      <w:bodyDiv w:val="1"/>
      <w:marLeft w:val="0"/>
      <w:marRight w:val="0"/>
      <w:marTop w:val="0"/>
      <w:marBottom w:val="0"/>
      <w:divBdr>
        <w:top w:val="none" w:sz="0" w:space="0" w:color="auto"/>
        <w:left w:val="none" w:sz="0" w:space="0" w:color="auto"/>
        <w:bottom w:val="none" w:sz="0" w:space="0" w:color="auto"/>
        <w:right w:val="none" w:sz="0" w:space="0" w:color="auto"/>
      </w:divBdr>
    </w:div>
    <w:div w:id="1738163991">
      <w:bodyDiv w:val="1"/>
      <w:marLeft w:val="0"/>
      <w:marRight w:val="0"/>
      <w:marTop w:val="0"/>
      <w:marBottom w:val="0"/>
      <w:divBdr>
        <w:top w:val="none" w:sz="0" w:space="0" w:color="auto"/>
        <w:left w:val="none" w:sz="0" w:space="0" w:color="auto"/>
        <w:bottom w:val="none" w:sz="0" w:space="0" w:color="auto"/>
        <w:right w:val="none" w:sz="0" w:space="0" w:color="auto"/>
      </w:divBdr>
    </w:div>
    <w:div w:id="1812749364">
      <w:bodyDiv w:val="1"/>
      <w:marLeft w:val="0"/>
      <w:marRight w:val="0"/>
      <w:marTop w:val="0"/>
      <w:marBottom w:val="0"/>
      <w:divBdr>
        <w:top w:val="none" w:sz="0" w:space="0" w:color="auto"/>
        <w:left w:val="none" w:sz="0" w:space="0" w:color="auto"/>
        <w:bottom w:val="none" w:sz="0" w:space="0" w:color="auto"/>
        <w:right w:val="none" w:sz="0" w:space="0" w:color="auto"/>
      </w:divBdr>
    </w:div>
    <w:div w:id="1835104878">
      <w:bodyDiv w:val="1"/>
      <w:marLeft w:val="0"/>
      <w:marRight w:val="0"/>
      <w:marTop w:val="0"/>
      <w:marBottom w:val="0"/>
      <w:divBdr>
        <w:top w:val="none" w:sz="0" w:space="0" w:color="auto"/>
        <w:left w:val="none" w:sz="0" w:space="0" w:color="auto"/>
        <w:bottom w:val="none" w:sz="0" w:space="0" w:color="auto"/>
        <w:right w:val="none" w:sz="0" w:space="0" w:color="auto"/>
      </w:divBdr>
    </w:div>
    <w:div w:id="1862861562">
      <w:bodyDiv w:val="1"/>
      <w:marLeft w:val="0"/>
      <w:marRight w:val="0"/>
      <w:marTop w:val="0"/>
      <w:marBottom w:val="0"/>
      <w:divBdr>
        <w:top w:val="none" w:sz="0" w:space="0" w:color="auto"/>
        <w:left w:val="none" w:sz="0" w:space="0" w:color="auto"/>
        <w:bottom w:val="none" w:sz="0" w:space="0" w:color="auto"/>
        <w:right w:val="none" w:sz="0" w:space="0" w:color="auto"/>
      </w:divBdr>
    </w:div>
    <w:div w:id="206047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1402</Words>
  <Characters>7996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Пользователь</cp:lastModifiedBy>
  <cp:revision>8</cp:revision>
  <dcterms:created xsi:type="dcterms:W3CDTF">2023-10-15T10:52:00Z</dcterms:created>
  <dcterms:modified xsi:type="dcterms:W3CDTF">2023-10-16T08:41:00Z</dcterms:modified>
</cp:coreProperties>
</file>